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A70E1" w14:textId="4284362B" w:rsidR="008B684E" w:rsidRPr="0081094D" w:rsidRDefault="00CC5E98" w:rsidP="00687AD8">
      <w:pPr>
        <w:spacing w:before="120" w:after="120"/>
        <w:rPr>
          <w:rFonts w:ascii="Times New Roman" w:hAnsi="Times New Roman" w:cs="Times New Roman"/>
          <w:b/>
          <w:bCs/>
          <w:sz w:val="24"/>
          <w:szCs w:val="24"/>
        </w:rPr>
      </w:pPr>
      <w:r w:rsidRPr="0081094D">
        <w:rPr>
          <w:rFonts w:ascii="Times New Roman" w:hAnsi="Times New Roman" w:cs="Times New Roman"/>
          <w:b/>
          <w:bCs/>
          <w:sz w:val="24"/>
          <w:szCs w:val="24"/>
        </w:rPr>
        <w:t>C</w:t>
      </w:r>
      <w:r w:rsidR="00807C81">
        <w:rPr>
          <w:rFonts w:ascii="Times New Roman" w:hAnsi="Times New Roman" w:cs="Times New Roman"/>
          <w:b/>
          <w:bCs/>
          <w:sz w:val="24"/>
          <w:szCs w:val="24"/>
        </w:rPr>
        <w:t xml:space="preserve">. </w:t>
      </w:r>
      <w:r w:rsidRPr="0081094D">
        <w:rPr>
          <w:rFonts w:ascii="Times New Roman" w:hAnsi="Times New Roman" w:cs="Times New Roman"/>
          <w:b/>
          <w:bCs/>
          <w:sz w:val="24"/>
          <w:szCs w:val="24"/>
        </w:rPr>
        <w:t>AKADEMİK PERSONELİN SORUNLARI, BEKLENTİLERİ VE ÇÖZÜM ÖNERİLERİ</w:t>
      </w:r>
    </w:p>
    <w:p w14:paraId="43A4618A" w14:textId="4E269FA8" w:rsidR="008B684E" w:rsidRPr="0081094D" w:rsidRDefault="008B684E" w:rsidP="00687AD8">
      <w:pPr>
        <w:spacing w:before="120" w:after="120"/>
        <w:jc w:val="both"/>
        <w:rPr>
          <w:rFonts w:ascii="Times New Roman" w:hAnsi="Times New Roman" w:cs="Times New Roman"/>
          <w:bCs/>
          <w:sz w:val="24"/>
          <w:szCs w:val="24"/>
        </w:rPr>
      </w:pPr>
      <w:r w:rsidRPr="0081094D">
        <w:rPr>
          <w:rFonts w:ascii="Times New Roman" w:hAnsi="Times New Roman" w:cs="Times New Roman"/>
          <w:bCs/>
          <w:sz w:val="24"/>
          <w:szCs w:val="24"/>
        </w:rPr>
        <w:t xml:space="preserve">Üniversitelerimizde görev yapan akademik personelin soruları tespit edilmiş. Bu sorunların çözümü noktasında akılcı öneriler getirilmiştir. Aşağıda ifade ettiğimiz tekliflerin hayata geçirilmesi </w:t>
      </w:r>
      <w:proofErr w:type="gramStart"/>
      <w:r w:rsidRPr="0081094D">
        <w:rPr>
          <w:rFonts w:ascii="Times New Roman" w:hAnsi="Times New Roman" w:cs="Times New Roman"/>
          <w:bCs/>
          <w:sz w:val="24"/>
          <w:szCs w:val="24"/>
        </w:rPr>
        <w:t>ile,</w:t>
      </w:r>
      <w:proofErr w:type="gramEnd"/>
      <w:r w:rsidRPr="0081094D">
        <w:rPr>
          <w:rFonts w:ascii="Times New Roman" w:hAnsi="Times New Roman" w:cs="Times New Roman"/>
          <w:bCs/>
          <w:sz w:val="24"/>
          <w:szCs w:val="24"/>
        </w:rPr>
        <w:t xml:space="preserve"> geleceğine güven duyan, yarın kaygısı olmayan akademik personel bütün enerjisi ve birikimini akademik çalışmaya yöneltebilecektir.</w:t>
      </w:r>
    </w:p>
    <w:p w14:paraId="51D95F3E"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1. Yabancı dilin öğretim üyeliğine yükseltilmede tamamen</w:t>
      </w:r>
      <w:r w:rsidR="004607BD" w:rsidRPr="0081094D">
        <w:rPr>
          <w:rFonts w:ascii="Times New Roman" w:hAnsi="Times New Roman" w:cs="Times New Roman"/>
          <w:sz w:val="24"/>
          <w:szCs w:val="24"/>
        </w:rPr>
        <w:t xml:space="preserve"> </w:t>
      </w:r>
      <w:r w:rsidRPr="0081094D">
        <w:rPr>
          <w:rFonts w:ascii="Times New Roman" w:hAnsi="Times New Roman" w:cs="Times New Roman"/>
          <w:sz w:val="24"/>
          <w:szCs w:val="24"/>
        </w:rPr>
        <w:t>kaldırılması, doktora yeterlilik için istenilen 55</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puanın bütün akademik hayat b</w:t>
      </w:r>
      <w:r w:rsidR="00C808D2" w:rsidRPr="0081094D">
        <w:rPr>
          <w:rFonts w:ascii="Times New Roman" w:hAnsi="Times New Roman" w:cs="Times New Roman"/>
          <w:sz w:val="24"/>
          <w:szCs w:val="24"/>
        </w:rPr>
        <w:t>oyunca geçerli olması sağlanmalıdır</w:t>
      </w:r>
      <w:r w:rsidRPr="0081094D">
        <w:rPr>
          <w:rFonts w:ascii="Times New Roman" w:hAnsi="Times New Roman" w:cs="Times New Roman"/>
          <w:sz w:val="24"/>
          <w:szCs w:val="24"/>
        </w:rPr>
        <w:t>.</w:t>
      </w:r>
    </w:p>
    <w:p w14:paraId="1B27A066"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 YÖK ve bağlı kuruluşlarında</w:t>
      </w:r>
      <w:r w:rsidR="00260553" w:rsidRPr="0081094D">
        <w:rPr>
          <w:rFonts w:ascii="Times New Roman" w:hAnsi="Times New Roman" w:cs="Times New Roman"/>
          <w:sz w:val="24"/>
          <w:szCs w:val="24"/>
        </w:rPr>
        <w:t xml:space="preserve"> sözleşmeli istihdam </w:t>
      </w:r>
      <w:r w:rsidRPr="0081094D">
        <w:rPr>
          <w:rFonts w:ascii="Times New Roman" w:hAnsi="Times New Roman" w:cs="Times New Roman"/>
          <w:sz w:val="24"/>
          <w:szCs w:val="24"/>
        </w:rPr>
        <w:t>sistemi kaldırılarak yerine kadrolu istihdamın ihdas edilmesi</w:t>
      </w:r>
      <w:r w:rsidR="000F1C33" w:rsidRPr="0081094D">
        <w:rPr>
          <w:rFonts w:ascii="Times New Roman" w:hAnsi="Times New Roman" w:cs="Times New Roman"/>
          <w:sz w:val="24"/>
          <w:szCs w:val="24"/>
        </w:rPr>
        <w:t xml:space="preserve"> </w:t>
      </w:r>
      <w:r w:rsidRPr="0081094D">
        <w:rPr>
          <w:rFonts w:ascii="Times New Roman" w:hAnsi="Times New Roman" w:cs="Times New Roman"/>
          <w:sz w:val="24"/>
          <w:szCs w:val="24"/>
        </w:rPr>
        <w:t>sağlanmalıdır.</w:t>
      </w:r>
    </w:p>
    <w:p w14:paraId="5A41187C" w14:textId="35323AE6" w:rsidR="00260553" w:rsidRPr="0081094D" w:rsidRDefault="006C51A7"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3</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2547 Sayılı kanunun 31.</w:t>
      </w:r>
      <w:r w:rsidR="00260553" w:rsidRPr="0081094D">
        <w:rPr>
          <w:rFonts w:ascii="Times New Roman" w:hAnsi="Times New Roman" w:cs="Times New Roman"/>
          <w:sz w:val="24"/>
          <w:szCs w:val="24"/>
        </w:rPr>
        <w:t xml:space="preserve"> maddesi gereğince;  sözleşmeli ve ders karşılığı istihdam edilen Ankara üniversitesi TÖMER vb. </w:t>
      </w:r>
      <w:r w:rsidRPr="0081094D">
        <w:rPr>
          <w:rFonts w:ascii="Times New Roman" w:hAnsi="Times New Roman" w:cs="Times New Roman"/>
          <w:sz w:val="24"/>
          <w:szCs w:val="24"/>
        </w:rPr>
        <w:t>kuruluşlarda sözleşmeli</w:t>
      </w:r>
      <w:r w:rsidR="00260553" w:rsidRPr="0081094D">
        <w:rPr>
          <w:rFonts w:ascii="Times New Roman" w:hAnsi="Times New Roman" w:cs="Times New Roman"/>
          <w:sz w:val="24"/>
          <w:szCs w:val="24"/>
        </w:rPr>
        <w:t xml:space="preserve"> okutman olarak istihdam edilen akademik personelin kadro durumlarının düzeltilerek sürekli kadrolar haline dönüştürülmesi</w:t>
      </w:r>
      <w:r w:rsidRPr="0081094D">
        <w:rPr>
          <w:rFonts w:ascii="Times New Roman" w:hAnsi="Times New Roman" w:cs="Times New Roman"/>
          <w:sz w:val="24"/>
          <w:szCs w:val="24"/>
        </w:rPr>
        <w:t xml:space="preserve"> gerekmektedir.</w:t>
      </w:r>
    </w:p>
    <w:p w14:paraId="0E552611"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4. Öğretim elemanları ve öğretim üyelerinin askerlik</w:t>
      </w:r>
      <w:r w:rsidR="000F1C33" w:rsidRPr="0081094D">
        <w:rPr>
          <w:rFonts w:ascii="Times New Roman" w:hAnsi="Times New Roman" w:cs="Times New Roman"/>
          <w:sz w:val="24"/>
          <w:szCs w:val="24"/>
        </w:rPr>
        <w:t xml:space="preserve"> </w:t>
      </w:r>
      <w:r w:rsidRPr="0081094D">
        <w:rPr>
          <w:rFonts w:ascii="Times New Roman" w:hAnsi="Times New Roman" w:cs="Times New Roman"/>
          <w:sz w:val="24"/>
          <w:szCs w:val="24"/>
        </w:rPr>
        <w:t>görevini yeni kurulan ve gelişmekte olan üniversitelerde</w:t>
      </w:r>
      <w:r w:rsidR="000F1C33" w:rsidRPr="0081094D">
        <w:rPr>
          <w:rFonts w:ascii="Times New Roman" w:hAnsi="Times New Roman" w:cs="Times New Roman"/>
          <w:sz w:val="24"/>
          <w:szCs w:val="24"/>
        </w:rPr>
        <w:t xml:space="preserve"> </w:t>
      </w:r>
      <w:r w:rsidRPr="0081094D">
        <w:rPr>
          <w:rFonts w:ascii="Times New Roman" w:hAnsi="Times New Roman" w:cs="Times New Roman"/>
          <w:sz w:val="24"/>
          <w:szCs w:val="24"/>
        </w:rPr>
        <w:t>asker öğretim e</w:t>
      </w:r>
      <w:r w:rsidR="006C51A7" w:rsidRPr="0081094D">
        <w:rPr>
          <w:rFonts w:ascii="Times New Roman" w:hAnsi="Times New Roman" w:cs="Times New Roman"/>
          <w:sz w:val="24"/>
          <w:szCs w:val="24"/>
        </w:rPr>
        <w:t>lemanı veya üyesi olarak yapmaları</w:t>
      </w:r>
      <w:r w:rsidRPr="0081094D">
        <w:rPr>
          <w:rFonts w:ascii="Times New Roman" w:hAnsi="Times New Roman" w:cs="Times New Roman"/>
          <w:sz w:val="24"/>
          <w:szCs w:val="24"/>
        </w:rPr>
        <w:t xml:space="preserve">, </w:t>
      </w:r>
      <w:r w:rsidR="00C808D2" w:rsidRPr="0081094D">
        <w:rPr>
          <w:rFonts w:ascii="Times New Roman" w:hAnsi="Times New Roman" w:cs="Times New Roman"/>
          <w:sz w:val="24"/>
          <w:szCs w:val="24"/>
        </w:rPr>
        <w:t>bu üniversitelerdeki yetişmiş öğretim elemanı sorununu ortadan kaldırmaya yardımcı olacaktır. Asker akademisyenlik uygulaması çeşitli</w:t>
      </w:r>
      <w:r w:rsidR="000F1C33" w:rsidRPr="0081094D">
        <w:rPr>
          <w:rFonts w:ascii="Times New Roman" w:hAnsi="Times New Roman" w:cs="Times New Roman"/>
          <w:sz w:val="24"/>
          <w:szCs w:val="24"/>
        </w:rPr>
        <w:t xml:space="preserve"> </w:t>
      </w:r>
      <w:r w:rsidRPr="0081094D">
        <w:rPr>
          <w:rFonts w:ascii="Times New Roman" w:hAnsi="Times New Roman" w:cs="Times New Roman"/>
          <w:sz w:val="24"/>
          <w:szCs w:val="24"/>
        </w:rPr>
        <w:t>üniversitelerden gelen öğretim üyelerinin birbirleri ile dayanışmasını</w:t>
      </w:r>
      <w:r w:rsidR="000F1C33" w:rsidRPr="0081094D">
        <w:rPr>
          <w:rFonts w:ascii="Times New Roman" w:hAnsi="Times New Roman" w:cs="Times New Roman"/>
          <w:sz w:val="24"/>
          <w:szCs w:val="24"/>
        </w:rPr>
        <w:t xml:space="preserve"> </w:t>
      </w:r>
      <w:r w:rsidRPr="0081094D">
        <w:rPr>
          <w:rFonts w:ascii="Times New Roman" w:hAnsi="Times New Roman" w:cs="Times New Roman"/>
          <w:sz w:val="24"/>
          <w:szCs w:val="24"/>
        </w:rPr>
        <w:t>ve üniversitelerin kurum olarak birbiriyle iletişimini</w:t>
      </w:r>
      <w:r w:rsidR="000F1C33" w:rsidRPr="0081094D">
        <w:rPr>
          <w:rFonts w:ascii="Times New Roman" w:hAnsi="Times New Roman" w:cs="Times New Roman"/>
          <w:sz w:val="24"/>
          <w:szCs w:val="24"/>
        </w:rPr>
        <w:t xml:space="preserve"> </w:t>
      </w:r>
      <w:r w:rsidRPr="0081094D">
        <w:rPr>
          <w:rFonts w:ascii="Times New Roman" w:hAnsi="Times New Roman" w:cs="Times New Roman"/>
          <w:sz w:val="24"/>
          <w:szCs w:val="24"/>
        </w:rPr>
        <w:t>kuvvetlendirecektir.</w:t>
      </w:r>
    </w:p>
    <w:p w14:paraId="73A2058E"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5. Doçentlik unvanı alan öğretim üyelerinin bütün özlük</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haklarının doçentliğe hak kazandıkları andan itibaren</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Yükseköğretim kurulunca gerekli yasal düzenleme yapılarak</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verilmesi, yeniden doçent kadrosuna atanması için jüri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oluşturulmaması ve ÜAK tarafından oluşturulan jürinin</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yeterli görülmesi sağlanmalıdır.</w:t>
      </w:r>
    </w:p>
    <w:p w14:paraId="29BC1F4F"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 Doçentlik sözlü sınavlarının tamamen kaldırılması</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ve adayın yayın aşamasından geçmiş olması yeterli görülmelidir.</w:t>
      </w:r>
    </w:p>
    <w:p w14:paraId="3109E3F4" w14:textId="09CC7A04"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7. MEB tarafından 1416 sayılı kanuna göre yurt</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dışına</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gönderilen araştırma görevlilerinin özlük hakları yurda</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dönüşlerinde </w:t>
      </w:r>
      <w:r w:rsidR="00260553" w:rsidRPr="0081094D">
        <w:rPr>
          <w:rFonts w:ascii="Times New Roman" w:hAnsi="Times New Roman" w:cs="Times New Roman"/>
          <w:sz w:val="24"/>
          <w:szCs w:val="24"/>
        </w:rPr>
        <w:t xml:space="preserve">ilgili kişinin </w:t>
      </w:r>
      <w:r w:rsidR="00DF3B66" w:rsidRPr="0081094D">
        <w:rPr>
          <w:rFonts w:ascii="Times New Roman" w:hAnsi="Times New Roman" w:cs="Times New Roman"/>
          <w:sz w:val="24"/>
          <w:szCs w:val="24"/>
        </w:rPr>
        <w:t>muvafakati</w:t>
      </w:r>
      <w:r w:rsidR="006C51A7" w:rsidRPr="0081094D">
        <w:rPr>
          <w:rFonts w:ascii="Times New Roman" w:hAnsi="Times New Roman" w:cs="Times New Roman"/>
          <w:sz w:val="24"/>
          <w:szCs w:val="24"/>
        </w:rPr>
        <w:t xml:space="preserve"> alınarak verilmelidir</w:t>
      </w:r>
      <w:r w:rsidR="00260553" w:rsidRPr="0081094D">
        <w:rPr>
          <w:rFonts w:ascii="Times New Roman" w:hAnsi="Times New Roman" w:cs="Times New Roman"/>
          <w:sz w:val="24"/>
          <w:szCs w:val="24"/>
        </w:rPr>
        <w:t xml:space="preserve">. </w:t>
      </w:r>
    </w:p>
    <w:p w14:paraId="637AE1B4"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8. 50/d kadrosunda doktorasını bitiren araştırma görevlileri,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bilimsel çalışmalarını tamamlayabilmeleri için 33.</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Madde kapsamına alınmalı ve kendilerine ek süre verilmelidir.</w:t>
      </w:r>
    </w:p>
    <w:p w14:paraId="7C319CF7"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9. ALES alan sınavına dönüştürülmeli, bu sınav mesleki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derinliği ve bilgi birikimini ölçen niteliğe kavuşturulmalıdır.</w:t>
      </w:r>
    </w:p>
    <w:p w14:paraId="165FA31F"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10. Doçent adayları, doçentlik sınavı gününde idari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izinli sayılmalıdır. İl dışındaki sınavlara katılım için, adaylara</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yolluk ve yevmiyeleri verilmelidir.</w:t>
      </w:r>
    </w:p>
    <w:p w14:paraId="6E01AB9C"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11. Akademik personelin, maaş ve ek ders ücretleri iyileştirilmelidir.</w:t>
      </w:r>
    </w:p>
    <w:p w14:paraId="51216739"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 xml:space="preserve">12. </w:t>
      </w:r>
      <w:r w:rsidR="006C51A7" w:rsidRPr="0081094D">
        <w:rPr>
          <w:rFonts w:ascii="Times New Roman" w:hAnsi="Times New Roman" w:cs="Times New Roman"/>
          <w:sz w:val="24"/>
          <w:szCs w:val="24"/>
        </w:rPr>
        <w:t>T</w:t>
      </w:r>
      <w:r w:rsidR="00AB195F" w:rsidRPr="0081094D">
        <w:rPr>
          <w:rFonts w:ascii="Times New Roman" w:hAnsi="Times New Roman" w:cs="Times New Roman"/>
          <w:sz w:val="24"/>
          <w:szCs w:val="24"/>
        </w:rPr>
        <w:t xml:space="preserve">üm akademik </w:t>
      </w:r>
      <w:r w:rsidR="006C51A7" w:rsidRPr="0081094D">
        <w:rPr>
          <w:rFonts w:ascii="Times New Roman" w:hAnsi="Times New Roman" w:cs="Times New Roman"/>
          <w:sz w:val="24"/>
          <w:szCs w:val="24"/>
        </w:rPr>
        <w:t>personelin yeşil</w:t>
      </w:r>
      <w:r w:rsidRPr="0081094D">
        <w:rPr>
          <w:rFonts w:ascii="Times New Roman" w:hAnsi="Times New Roman" w:cs="Times New Roman"/>
          <w:sz w:val="24"/>
          <w:szCs w:val="24"/>
        </w:rPr>
        <w:t xml:space="preserve"> pasaport alabilmeleri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için gerekli yasal düzenlemeler yapılmalıdır.</w:t>
      </w:r>
    </w:p>
    <w:p w14:paraId="0981D0C0"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13. Yüksek lisans ve doktora tez değerlendirme jürileri,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Tez İzleme Komitesi üyeleri ile Bilim Sınavlarında jüri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üyesi olanlara belli bir ücret verilmesi için yasal düzenleme</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yapılmalıdır. </w:t>
      </w:r>
      <w:r w:rsidRPr="0081094D">
        <w:rPr>
          <w:rFonts w:ascii="Times New Roman" w:hAnsi="Times New Roman" w:cs="Times New Roman"/>
          <w:sz w:val="24"/>
          <w:szCs w:val="24"/>
        </w:rPr>
        <w:lastRenderedPageBreak/>
        <w:t>Yükseköğretim kurumlarında görev yapan</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akademik personele; girdikleri unvan sınavlarında ve jüri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üyeliklerinde, yolluk, harcırah ve 20 saatlik ders ücretine</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karşılık gelen ödeme yapılmalıdır. </w:t>
      </w:r>
      <w:proofErr w:type="gramStart"/>
      <w:r w:rsidRPr="0081094D">
        <w:rPr>
          <w:rFonts w:ascii="Times New Roman" w:hAnsi="Times New Roman" w:cs="Times New Roman"/>
          <w:sz w:val="24"/>
          <w:szCs w:val="24"/>
        </w:rPr>
        <w:t>(</w:t>
      </w:r>
      <w:proofErr w:type="gramEnd"/>
      <w:r w:rsidRPr="0081094D">
        <w:rPr>
          <w:rFonts w:ascii="Times New Roman" w:hAnsi="Times New Roman" w:cs="Times New Roman"/>
          <w:sz w:val="24"/>
          <w:szCs w:val="24"/>
        </w:rPr>
        <w:t xml:space="preserve"> veya her sınav ve jüri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üyeliği için net maaşlarının % 10’ u ödenmelidir. )</w:t>
      </w:r>
    </w:p>
    <w:p w14:paraId="1CD57C0C" w14:textId="487B4D28" w:rsidR="006C51A7" w:rsidRPr="0081094D" w:rsidRDefault="004A4184" w:rsidP="00DD752E">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14. Yükseköğretim kurumlarında görev yapan öğretim</w:t>
      </w:r>
      <w:r w:rsidR="001406C4" w:rsidRPr="0081094D">
        <w:rPr>
          <w:rFonts w:ascii="Times New Roman" w:hAnsi="Times New Roman" w:cs="Times New Roman"/>
          <w:sz w:val="24"/>
          <w:szCs w:val="24"/>
        </w:rPr>
        <w:t xml:space="preserve"> </w:t>
      </w:r>
      <w:r w:rsidRPr="0081094D">
        <w:rPr>
          <w:rFonts w:ascii="Times New Roman" w:hAnsi="Times New Roman" w:cs="Times New Roman"/>
          <w:sz w:val="24"/>
          <w:szCs w:val="24"/>
        </w:rPr>
        <w:t>üyelerinden; yüksek lisans ve doktora öğrencisi bulunanlara</w:t>
      </w:r>
      <w:r w:rsidR="001406C4" w:rsidRPr="0081094D">
        <w:rPr>
          <w:rFonts w:ascii="Times New Roman" w:hAnsi="Times New Roman" w:cs="Times New Roman"/>
          <w:sz w:val="24"/>
          <w:szCs w:val="24"/>
        </w:rPr>
        <w:t xml:space="preserve"> </w:t>
      </w:r>
      <w:r w:rsidRPr="0081094D">
        <w:rPr>
          <w:rFonts w:ascii="Times New Roman" w:hAnsi="Times New Roman" w:cs="Times New Roman"/>
          <w:sz w:val="24"/>
          <w:szCs w:val="24"/>
        </w:rPr>
        <w:t>eğitim sürecinde ( uzatma süreleri hariç ) her ay için</w:t>
      </w:r>
      <w:r w:rsidR="001406C4"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net maaşlarının % 10 u kadar ilave ödenek </w:t>
      </w:r>
      <w:r w:rsidR="006C51A7" w:rsidRPr="0081094D">
        <w:rPr>
          <w:rFonts w:ascii="Times New Roman" w:hAnsi="Times New Roman" w:cs="Times New Roman"/>
          <w:sz w:val="24"/>
          <w:szCs w:val="24"/>
        </w:rPr>
        <w:t>verilmelidir</w:t>
      </w:r>
      <w:r w:rsidRPr="0081094D">
        <w:rPr>
          <w:rFonts w:ascii="Times New Roman" w:hAnsi="Times New Roman" w:cs="Times New Roman"/>
          <w:sz w:val="24"/>
          <w:szCs w:val="24"/>
        </w:rPr>
        <w:t>.</w:t>
      </w:r>
    </w:p>
    <w:p w14:paraId="4504AC94"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15. YÖK ile bağlı kuruluşlarında görev yapanların ekonomik</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ve özlük haklarını düzenleyen kanun ve </w:t>
      </w:r>
      <w:r w:rsidR="00377D5E" w:rsidRPr="0081094D">
        <w:rPr>
          <w:rFonts w:ascii="Times New Roman" w:hAnsi="Times New Roman" w:cs="Times New Roman"/>
          <w:sz w:val="24"/>
          <w:szCs w:val="24"/>
        </w:rPr>
        <w:t>yönetmeliklerde “öğretim</w:t>
      </w:r>
      <w:r w:rsidRPr="0081094D">
        <w:rPr>
          <w:rFonts w:ascii="Times New Roman" w:hAnsi="Times New Roman" w:cs="Times New Roman"/>
          <w:sz w:val="24"/>
          <w:szCs w:val="24"/>
        </w:rPr>
        <w:t xml:space="preserve"> elemanları’’ ifadelerinin yerine “yükseköğretim</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kurumlarında çalışanl</w:t>
      </w:r>
      <w:r w:rsidR="006C51A7" w:rsidRPr="0081094D">
        <w:rPr>
          <w:rFonts w:ascii="Times New Roman" w:hAnsi="Times New Roman" w:cs="Times New Roman"/>
          <w:sz w:val="24"/>
          <w:szCs w:val="24"/>
        </w:rPr>
        <w:t>ar’’ ifadeleri kullanılmalıdır.</w:t>
      </w:r>
    </w:p>
    <w:p w14:paraId="5F5D89E6"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 xml:space="preserve">16. Öğretim üyelerinin birden fazla idari kadroya </w:t>
      </w:r>
      <w:r w:rsidR="00377D5E" w:rsidRPr="0081094D">
        <w:rPr>
          <w:rFonts w:ascii="Times New Roman" w:hAnsi="Times New Roman" w:cs="Times New Roman"/>
          <w:sz w:val="24"/>
          <w:szCs w:val="24"/>
        </w:rPr>
        <w:t>atanması yapılan görevlerde zorlukların ortaya çıkması sonucunu doğurduğu gibi, diğer akademik ve idari personelin bu görevleri almamasının önüne geçmektedir. Öğretim üyelerinin birden fazla idari göreve atanmasını engelleyecek tedbirler alınmalıdır</w:t>
      </w:r>
      <w:r w:rsidRPr="0081094D">
        <w:rPr>
          <w:rFonts w:ascii="Times New Roman" w:hAnsi="Times New Roman" w:cs="Times New Roman"/>
          <w:sz w:val="24"/>
          <w:szCs w:val="24"/>
        </w:rPr>
        <w:t>.</w:t>
      </w:r>
    </w:p>
    <w:p w14:paraId="2280181F"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 xml:space="preserve">17. </w:t>
      </w:r>
      <w:r w:rsidR="006C51A7" w:rsidRPr="0081094D">
        <w:rPr>
          <w:rFonts w:ascii="Times New Roman" w:hAnsi="Times New Roman" w:cs="Times New Roman"/>
          <w:sz w:val="24"/>
          <w:szCs w:val="24"/>
        </w:rPr>
        <w:t>İ</w:t>
      </w:r>
      <w:r w:rsidR="00AC7DFF" w:rsidRPr="0081094D">
        <w:rPr>
          <w:rFonts w:ascii="Times New Roman" w:hAnsi="Times New Roman" w:cs="Times New Roman"/>
          <w:sz w:val="24"/>
          <w:szCs w:val="24"/>
        </w:rPr>
        <w:t xml:space="preserve">lgili akademik birimde yeterli sayıda öğretim elemanının bulunduğu durumlarda 40/a maddesi kapsamında, </w:t>
      </w:r>
      <w:r w:rsidRPr="0081094D">
        <w:rPr>
          <w:rFonts w:ascii="Times New Roman" w:hAnsi="Times New Roman" w:cs="Times New Roman"/>
          <w:sz w:val="24"/>
          <w:szCs w:val="24"/>
        </w:rPr>
        <w:t>dışarıdan öğretim elemanı</w:t>
      </w:r>
      <w:r w:rsidR="00AC7DFF" w:rsidRPr="0081094D">
        <w:rPr>
          <w:rFonts w:ascii="Times New Roman" w:hAnsi="Times New Roman" w:cs="Times New Roman"/>
          <w:sz w:val="24"/>
          <w:szCs w:val="24"/>
        </w:rPr>
        <w:t xml:space="preserve"> görevlendirmeleri </w:t>
      </w:r>
      <w:r w:rsidRPr="0081094D">
        <w:rPr>
          <w:rFonts w:ascii="Times New Roman" w:hAnsi="Times New Roman" w:cs="Times New Roman"/>
          <w:sz w:val="24"/>
          <w:szCs w:val="24"/>
        </w:rPr>
        <w:t>engellenmelidir.</w:t>
      </w:r>
    </w:p>
    <w:p w14:paraId="272A0F64"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18. İdari kadroda bulunan öğretim üyelerinin</w:t>
      </w:r>
      <w:r w:rsidR="00AB195F" w:rsidRPr="0081094D">
        <w:rPr>
          <w:rFonts w:ascii="Times New Roman" w:hAnsi="Times New Roman" w:cs="Times New Roman"/>
          <w:sz w:val="24"/>
          <w:szCs w:val="24"/>
        </w:rPr>
        <w:t xml:space="preserve"> ( rektör yardımcısı, dekan, dekan yardımcısı, müdür ve müdür yardımcılarının) ders yüklerinin </w:t>
      </w:r>
      <w:r w:rsidRPr="0081094D">
        <w:rPr>
          <w:rFonts w:ascii="Times New Roman" w:hAnsi="Times New Roman" w:cs="Times New Roman"/>
          <w:sz w:val="24"/>
          <w:szCs w:val="24"/>
        </w:rPr>
        <w:t>“0” olarak düzenlenmesi gerekmektedir.</w:t>
      </w:r>
    </w:p>
    <w:p w14:paraId="139D36AA"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19. Okutmanların, öğretim görevlisi, uzman, uzman</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çevirici kadrolarında görev yapan üniversite </w:t>
      </w:r>
      <w:r w:rsidR="00377D5E" w:rsidRPr="0081094D">
        <w:rPr>
          <w:rFonts w:ascii="Times New Roman" w:hAnsi="Times New Roman" w:cs="Times New Roman"/>
          <w:sz w:val="24"/>
          <w:szCs w:val="24"/>
        </w:rPr>
        <w:t>çalışanlarının, lisansüstü</w:t>
      </w:r>
      <w:r w:rsidRPr="0081094D">
        <w:rPr>
          <w:rFonts w:ascii="Times New Roman" w:hAnsi="Times New Roman" w:cs="Times New Roman"/>
          <w:sz w:val="24"/>
          <w:szCs w:val="24"/>
        </w:rPr>
        <w:t xml:space="preserve"> eğitim görmelerinin önü açılmalı ve desteklenmelidir.</w:t>
      </w:r>
    </w:p>
    <w:p w14:paraId="1146C83D"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20. Okutmanların, öğretim görevlisi ve uzmanların</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kongre, </w:t>
      </w:r>
      <w:proofErr w:type="gramStart"/>
      <w:r w:rsidRPr="0081094D">
        <w:rPr>
          <w:rFonts w:ascii="Times New Roman" w:hAnsi="Times New Roman" w:cs="Times New Roman"/>
          <w:sz w:val="24"/>
          <w:szCs w:val="24"/>
        </w:rPr>
        <w:t>sempozyum</w:t>
      </w:r>
      <w:proofErr w:type="gramEnd"/>
      <w:r w:rsidRPr="0081094D">
        <w:rPr>
          <w:rFonts w:ascii="Times New Roman" w:hAnsi="Times New Roman" w:cs="Times New Roman"/>
          <w:sz w:val="24"/>
          <w:szCs w:val="24"/>
        </w:rPr>
        <w:t xml:space="preserve"> ve seminerlere katılım yolunun açılarak</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mesleki alanda gelişmelerine destek verilmelidir.</w:t>
      </w:r>
    </w:p>
    <w:p w14:paraId="637C93A4"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 xml:space="preserve">21. Doktora bitirmiş öğretim elemanlarının </w:t>
      </w:r>
      <w:r w:rsidR="00AB195F" w:rsidRPr="0081094D">
        <w:rPr>
          <w:rFonts w:ascii="Times New Roman" w:hAnsi="Times New Roman" w:cs="Times New Roman"/>
          <w:sz w:val="24"/>
          <w:szCs w:val="24"/>
        </w:rPr>
        <w:t xml:space="preserve">ve akademik uzmanların </w:t>
      </w:r>
      <w:r w:rsidRPr="0081094D">
        <w:rPr>
          <w:rFonts w:ascii="Times New Roman" w:hAnsi="Times New Roman" w:cs="Times New Roman"/>
          <w:sz w:val="24"/>
          <w:szCs w:val="24"/>
        </w:rPr>
        <w:t>ücretli ders</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vermelerinin önündeki zorluklar kaldırılmalıdır.</w:t>
      </w:r>
    </w:p>
    <w:p w14:paraId="3D38DF5B"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22. Öğretim üyesi dışındaki, öğretim elemanı kadrosunda</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çalışan akademik personelin karar mekanizmalarına</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katılmaları sağlanmalıdır.</w:t>
      </w:r>
    </w:p>
    <w:p w14:paraId="49DD8BA9"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23. Öğretim elemanlarına yurtiçi ve yurt dışı görevlendirmelerinde</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gereken kolaylıklar sağlanmalı ve maddi olarak</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desteklenmelidirler.</w:t>
      </w:r>
    </w:p>
    <w:p w14:paraId="5343B7EC"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24. Öğretim üyelerinin bilimsel yayın ve uzmanlık</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alanları ile ilgili basına beyanat verme, basın yayın organlarında</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yorum yapma gibi hususlarda üniversitelerinden izin</w:t>
      </w:r>
      <w:r w:rsidR="006359C1" w:rsidRPr="0081094D">
        <w:rPr>
          <w:rFonts w:ascii="Times New Roman" w:hAnsi="Times New Roman" w:cs="Times New Roman"/>
          <w:sz w:val="24"/>
          <w:szCs w:val="24"/>
        </w:rPr>
        <w:t xml:space="preserve"> </w:t>
      </w:r>
      <w:r w:rsidRPr="0081094D">
        <w:rPr>
          <w:rFonts w:ascii="Times New Roman" w:hAnsi="Times New Roman" w:cs="Times New Roman"/>
          <w:sz w:val="24"/>
          <w:szCs w:val="24"/>
        </w:rPr>
        <w:t>alma zorunluluğu kaldırılmalıdır.</w:t>
      </w:r>
    </w:p>
    <w:p w14:paraId="67F3B74B" w14:textId="77777777" w:rsidR="004A4184" w:rsidRPr="0081094D" w:rsidRDefault="006B0F5B"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25</w:t>
      </w:r>
      <w:r w:rsidR="004A4184" w:rsidRPr="0081094D">
        <w:rPr>
          <w:rFonts w:ascii="Times New Roman" w:hAnsi="Times New Roman" w:cs="Times New Roman"/>
          <w:sz w:val="24"/>
          <w:szCs w:val="24"/>
        </w:rPr>
        <w:t>. Öğretim üyelerinin kitap yayınlarını kurumlarından</w:t>
      </w:r>
      <w:r w:rsidR="006359C1"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izin almaksızın, istediği yerde yayınlama özgürlüğünün</w:t>
      </w:r>
      <w:r w:rsidR="006359C1"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olması gereklidir. Konu akademik özgürlük ekseninde</w:t>
      </w:r>
      <w:r w:rsidR="006359C1"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değerlendirilmeli, engelleyici değil, teşvik edici olunmalıdır.</w:t>
      </w:r>
    </w:p>
    <w:p w14:paraId="0BCB9AEE" w14:textId="77777777" w:rsidR="004A4184" w:rsidRPr="0081094D" w:rsidRDefault="00377D5E"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26</w:t>
      </w:r>
      <w:r w:rsidR="004A4184" w:rsidRPr="0081094D">
        <w:rPr>
          <w:rFonts w:ascii="Times New Roman" w:hAnsi="Times New Roman" w:cs="Times New Roman"/>
          <w:sz w:val="24"/>
          <w:szCs w:val="24"/>
        </w:rPr>
        <w:t xml:space="preserve">. Öğretim elemanlarının doktora </w:t>
      </w:r>
      <w:r w:rsidR="00AB195F" w:rsidRPr="0081094D">
        <w:rPr>
          <w:rFonts w:ascii="Times New Roman" w:hAnsi="Times New Roman" w:cs="Times New Roman"/>
          <w:sz w:val="24"/>
          <w:szCs w:val="24"/>
        </w:rPr>
        <w:t xml:space="preserve">öncesinde </w:t>
      </w:r>
      <w:r w:rsidR="006B0F5B" w:rsidRPr="0081094D">
        <w:rPr>
          <w:rFonts w:ascii="Times New Roman" w:hAnsi="Times New Roman" w:cs="Times New Roman"/>
          <w:sz w:val="24"/>
          <w:szCs w:val="24"/>
        </w:rPr>
        <w:t>yayınladıkları makale</w:t>
      </w:r>
      <w:r w:rsidR="004A4184" w:rsidRPr="0081094D">
        <w:rPr>
          <w:rFonts w:ascii="Times New Roman" w:hAnsi="Times New Roman" w:cs="Times New Roman"/>
          <w:sz w:val="24"/>
          <w:szCs w:val="24"/>
        </w:rPr>
        <w:t>, bildiri veya kitaplar</w:t>
      </w:r>
      <w:r w:rsidR="00AB195F" w:rsidRPr="0081094D">
        <w:rPr>
          <w:rFonts w:ascii="Times New Roman" w:hAnsi="Times New Roman" w:cs="Times New Roman"/>
          <w:sz w:val="24"/>
          <w:szCs w:val="24"/>
        </w:rPr>
        <w:t xml:space="preserve">, yüksek </w:t>
      </w:r>
      <w:r w:rsidR="006B0F5B" w:rsidRPr="0081094D">
        <w:rPr>
          <w:rFonts w:ascii="Times New Roman" w:hAnsi="Times New Roman" w:cs="Times New Roman"/>
          <w:sz w:val="24"/>
          <w:szCs w:val="24"/>
        </w:rPr>
        <w:t>lisans ve</w:t>
      </w:r>
      <w:r w:rsidR="00AB195F" w:rsidRPr="0081094D">
        <w:rPr>
          <w:rFonts w:ascii="Times New Roman" w:hAnsi="Times New Roman" w:cs="Times New Roman"/>
          <w:sz w:val="24"/>
          <w:szCs w:val="24"/>
        </w:rPr>
        <w:t xml:space="preserve"> doktora </w:t>
      </w:r>
      <w:r w:rsidR="006B0F5B" w:rsidRPr="0081094D">
        <w:rPr>
          <w:rFonts w:ascii="Times New Roman" w:hAnsi="Times New Roman" w:cs="Times New Roman"/>
          <w:sz w:val="24"/>
          <w:szCs w:val="24"/>
        </w:rPr>
        <w:t>tezleri doçentlik</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eser değerlendirilmesinde dikkate alınmalıdır.</w:t>
      </w:r>
    </w:p>
    <w:p w14:paraId="1D035868" w14:textId="77777777" w:rsidR="004A4184" w:rsidRPr="0081094D" w:rsidRDefault="00377D5E"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27</w:t>
      </w:r>
      <w:r w:rsidR="004A4184" w:rsidRPr="0081094D">
        <w:rPr>
          <w:rFonts w:ascii="Times New Roman" w:hAnsi="Times New Roman" w:cs="Times New Roman"/>
          <w:sz w:val="24"/>
          <w:szCs w:val="24"/>
        </w:rPr>
        <w:t>. ÖYP kapsamında hizmet veren akademik personelin,</w:t>
      </w:r>
      <w:r w:rsidR="006B0F5B" w:rsidRPr="0081094D">
        <w:rPr>
          <w:rFonts w:ascii="Times New Roman" w:hAnsi="Times New Roman" w:cs="Times New Roman"/>
          <w:sz w:val="24"/>
          <w:szCs w:val="24"/>
        </w:rPr>
        <w:t xml:space="preserve"> y</w:t>
      </w:r>
      <w:r w:rsidR="00AB195F" w:rsidRPr="0081094D">
        <w:rPr>
          <w:rFonts w:ascii="Times New Roman" w:hAnsi="Times New Roman" w:cs="Times New Roman"/>
          <w:sz w:val="24"/>
          <w:szCs w:val="24"/>
        </w:rPr>
        <w:t xml:space="preserve">üklenme </w:t>
      </w:r>
      <w:r w:rsidR="006B0F5B" w:rsidRPr="0081094D">
        <w:rPr>
          <w:rFonts w:ascii="Times New Roman" w:hAnsi="Times New Roman" w:cs="Times New Roman"/>
          <w:sz w:val="24"/>
          <w:szCs w:val="24"/>
        </w:rPr>
        <w:t>senetleriyle psikolojik</w:t>
      </w:r>
      <w:r w:rsidR="004A4184" w:rsidRPr="0081094D">
        <w:rPr>
          <w:rFonts w:ascii="Times New Roman" w:hAnsi="Times New Roman" w:cs="Times New Roman"/>
          <w:sz w:val="24"/>
          <w:szCs w:val="24"/>
        </w:rPr>
        <w:t xml:space="preserve"> bir baskı altına alındığı unutulmamalı,</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bu baskı ortadan kaldırılmalıdır.</w:t>
      </w:r>
    </w:p>
    <w:p w14:paraId="24634D3F" w14:textId="77777777" w:rsidR="004A4184" w:rsidRPr="0081094D" w:rsidRDefault="00377D5E"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lastRenderedPageBreak/>
        <w:t>28</w:t>
      </w:r>
      <w:r w:rsidR="004A4184" w:rsidRPr="0081094D">
        <w:rPr>
          <w:rFonts w:ascii="Times New Roman" w:hAnsi="Times New Roman" w:cs="Times New Roman"/>
          <w:sz w:val="24"/>
          <w:szCs w:val="24"/>
        </w:rPr>
        <w:t xml:space="preserve">. ÖYP kapsamındaki </w:t>
      </w:r>
      <w:r w:rsidR="00AB195F" w:rsidRPr="0081094D">
        <w:rPr>
          <w:rFonts w:ascii="Times New Roman" w:hAnsi="Times New Roman" w:cs="Times New Roman"/>
          <w:sz w:val="24"/>
          <w:szCs w:val="24"/>
        </w:rPr>
        <w:t xml:space="preserve">Akademik </w:t>
      </w:r>
      <w:r w:rsidR="00FF1EC7" w:rsidRPr="0081094D">
        <w:rPr>
          <w:rFonts w:ascii="Times New Roman" w:hAnsi="Times New Roman" w:cs="Times New Roman"/>
          <w:sz w:val="24"/>
          <w:szCs w:val="24"/>
        </w:rPr>
        <w:t>personel</w:t>
      </w:r>
      <w:r w:rsidR="00AB195F" w:rsidRPr="0081094D">
        <w:rPr>
          <w:rFonts w:ascii="Times New Roman" w:hAnsi="Times New Roman" w:cs="Times New Roman"/>
          <w:sz w:val="24"/>
          <w:szCs w:val="24"/>
        </w:rPr>
        <w:t xml:space="preserve"> ve diğer öğretim </w:t>
      </w:r>
      <w:r w:rsidR="00FF1EC7" w:rsidRPr="0081094D">
        <w:rPr>
          <w:rFonts w:ascii="Times New Roman" w:hAnsi="Times New Roman" w:cs="Times New Roman"/>
          <w:sz w:val="24"/>
          <w:szCs w:val="24"/>
        </w:rPr>
        <w:t>elemanlarına lojman</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veya kira yardımı yapılmalıdır.</w:t>
      </w:r>
    </w:p>
    <w:p w14:paraId="10973DF6" w14:textId="77777777" w:rsidR="004A4184" w:rsidRPr="0081094D" w:rsidRDefault="00377D5E"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29</w:t>
      </w:r>
      <w:r w:rsidR="004A4184" w:rsidRPr="0081094D">
        <w:rPr>
          <w:rFonts w:ascii="Times New Roman" w:hAnsi="Times New Roman" w:cs="Times New Roman"/>
          <w:sz w:val="24"/>
          <w:szCs w:val="24"/>
        </w:rPr>
        <w:t>. ÖYP personeli için, bilimsel çalışmaları geliştirmek</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maksadıyla gönderilen ödeneklerin gecikmesinden ortaya</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çıkan sorunlar ortadan kaldırılmalıdır.</w:t>
      </w:r>
    </w:p>
    <w:p w14:paraId="08313256" w14:textId="3D4BD32B" w:rsidR="006B0F5B" w:rsidRPr="0081094D" w:rsidRDefault="00FF1EC7" w:rsidP="00DD752E">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30</w:t>
      </w:r>
      <w:r w:rsidR="004A4184" w:rsidRPr="0081094D">
        <w:rPr>
          <w:rFonts w:ascii="Times New Roman" w:hAnsi="Times New Roman" w:cs="Times New Roman"/>
          <w:sz w:val="24"/>
          <w:szCs w:val="24"/>
        </w:rPr>
        <w:t>. ÖYP ile ilgili görevli ofisleri ve danışmanlıkların</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birimlerce belirlenmesi ve doğru bilgilendirilmenin yapılması</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sağlanmalıdır.</w:t>
      </w:r>
    </w:p>
    <w:p w14:paraId="6264BE9E" w14:textId="77777777" w:rsidR="004A4184" w:rsidRPr="0081094D" w:rsidRDefault="00E54BB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31</w:t>
      </w:r>
      <w:r w:rsidR="004A4184" w:rsidRPr="0081094D">
        <w:rPr>
          <w:rFonts w:ascii="Times New Roman" w:hAnsi="Times New Roman" w:cs="Times New Roman"/>
          <w:sz w:val="24"/>
          <w:szCs w:val="24"/>
        </w:rPr>
        <w:t>. ÖYP kapsamında, yurtdışı görevlendirmelerin önünün</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açılması ve sürenin ortadan kaldırılması sağlanmalıdır.</w:t>
      </w:r>
    </w:p>
    <w:p w14:paraId="4DF1A823" w14:textId="77777777" w:rsidR="004A4184" w:rsidRPr="0081094D" w:rsidRDefault="00E54BB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32</w:t>
      </w:r>
      <w:r w:rsidR="004A4184" w:rsidRPr="0081094D">
        <w:rPr>
          <w:rFonts w:ascii="Times New Roman" w:hAnsi="Times New Roman" w:cs="Times New Roman"/>
          <w:sz w:val="24"/>
          <w:szCs w:val="24"/>
        </w:rPr>
        <w:t>. ÖYP Araştırma görevlisi görev tanımı ve sorumluluk</w:t>
      </w:r>
      <w:r w:rsidR="007C02A0" w:rsidRPr="0081094D">
        <w:rPr>
          <w:rFonts w:ascii="Times New Roman" w:hAnsi="Times New Roman" w:cs="Times New Roman"/>
          <w:sz w:val="24"/>
          <w:szCs w:val="24"/>
        </w:rPr>
        <w:t xml:space="preserve"> </w:t>
      </w:r>
      <w:r w:rsidR="004A4184" w:rsidRPr="0081094D">
        <w:rPr>
          <w:rFonts w:ascii="Times New Roman" w:hAnsi="Times New Roman" w:cs="Times New Roman"/>
          <w:sz w:val="24"/>
          <w:szCs w:val="24"/>
        </w:rPr>
        <w:t>sınırlarının belirlenmesi gerekmektedir.</w:t>
      </w:r>
    </w:p>
    <w:p w14:paraId="4ACC2067"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37. Üniversitelerde; sürekli eğitim merkezi, döner sermaye</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vb. kapsamda ücret alan akademik personelin üniversite</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ödeneklerinden </w:t>
      </w:r>
      <w:r w:rsidR="00AB195F" w:rsidRPr="0081094D">
        <w:rPr>
          <w:rFonts w:ascii="Times New Roman" w:hAnsi="Times New Roman" w:cs="Times New Roman"/>
          <w:sz w:val="24"/>
          <w:szCs w:val="24"/>
        </w:rPr>
        <w:t xml:space="preserve">ve ek ödemelerinden </w:t>
      </w:r>
      <w:r w:rsidRPr="0081094D">
        <w:rPr>
          <w:rFonts w:ascii="Times New Roman" w:hAnsi="Times New Roman" w:cs="Times New Roman"/>
          <w:sz w:val="24"/>
          <w:szCs w:val="24"/>
        </w:rPr>
        <w:t>kesinti yapılmamalıdır.</w:t>
      </w:r>
    </w:p>
    <w:p w14:paraId="1403F985"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38. Üniversitelerde görevli personelin kadro unvanları</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ve yaptıkları görevlere göre kurum içi hiyerarşiye göre ücretlendirilmesi</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ve kamuda çalışan, aynı işi yapan diğer personelle</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eşit ücret almaları sağlanmalıdır.</w:t>
      </w:r>
    </w:p>
    <w:p w14:paraId="77881E95"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39. Akademik kadro ilanlarında, bölüm başkanlarının</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görüş ve bilgisine başvurulmalıdır.</w:t>
      </w:r>
    </w:p>
    <w:p w14:paraId="3C0A2DF8"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40. Öğretim elemanları kadrosuna atanan bir personel,</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isteği üzerine ilgili üniversite içinde veya başka bir üniversiteye</w:t>
      </w:r>
      <w:r w:rsidR="007C02A0" w:rsidRPr="0081094D">
        <w:rPr>
          <w:rFonts w:ascii="Times New Roman" w:hAnsi="Times New Roman" w:cs="Times New Roman"/>
          <w:sz w:val="24"/>
          <w:szCs w:val="24"/>
        </w:rPr>
        <w:t xml:space="preserve"> </w:t>
      </w:r>
      <w:r w:rsidRPr="0081094D">
        <w:rPr>
          <w:rFonts w:ascii="Times New Roman" w:hAnsi="Times New Roman" w:cs="Times New Roman"/>
          <w:sz w:val="24"/>
          <w:szCs w:val="24"/>
        </w:rPr>
        <w:t>naklen atanabilmesinin önündeki engeller kaldırılmalıdır.</w:t>
      </w:r>
    </w:p>
    <w:p w14:paraId="6D925609"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41. Birinci derece doçent ve ikinci derece doçent arasındaki</w:t>
      </w:r>
      <w:r w:rsidR="00F82CB6" w:rsidRPr="0081094D">
        <w:rPr>
          <w:rFonts w:ascii="Times New Roman" w:hAnsi="Times New Roman" w:cs="Times New Roman"/>
          <w:sz w:val="24"/>
          <w:szCs w:val="24"/>
        </w:rPr>
        <w:t xml:space="preserve"> maaş </w:t>
      </w:r>
      <w:r w:rsidRPr="0081094D">
        <w:rPr>
          <w:rFonts w:ascii="Times New Roman" w:hAnsi="Times New Roman" w:cs="Times New Roman"/>
          <w:sz w:val="24"/>
          <w:szCs w:val="24"/>
        </w:rPr>
        <w:t>farkın</w:t>
      </w:r>
      <w:r w:rsidR="00F82CB6" w:rsidRPr="0081094D">
        <w:rPr>
          <w:rFonts w:ascii="Times New Roman" w:hAnsi="Times New Roman" w:cs="Times New Roman"/>
          <w:sz w:val="24"/>
          <w:szCs w:val="24"/>
        </w:rPr>
        <w:t xml:space="preserve">ın </w:t>
      </w:r>
      <w:r w:rsidRPr="0081094D">
        <w:rPr>
          <w:rFonts w:ascii="Times New Roman" w:hAnsi="Times New Roman" w:cs="Times New Roman"/>
          <w:sz w:val="24"/>
          <w:szCs w:val="24"/>
        </w:rPr>
        <w:t>kaldırılarak gereken yasal düzenlemeler yapılmalıdır.</w:t>
      </w:r>
    </w:p>
    <w:p w14:paraId="21FB9A65"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42. Yurtiçinde ve yurtdışından doktora öğrenimi kabulü</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alan araştırma görevlilerinin yurtiçi ve yurtdışı doktora</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eğitimleri engellenmemelidir.</w:t>
      </w:r>
    </w:p>
    <w:p w14:paraId="4C5EE9BC"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43. Uygulama dersi fazla olan birimlerde ek ders ücreti</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sınırlandırılması kaldırılmalıdır.</w:t>
      </w:r>
    </w:p>
    <w:p w14:paraId="7039B15A"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44. Tüm öğretim elemanlarının ve üyelerinin ders ücreti</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sınırlamasından kaynaklanan hak mağduriyetlerinin</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ortadan kaldırılması sağlanmalıdır.</w:t>
      </w:r>
    </w:p>
    <w:p w14:paraId="7055C4A6"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45. 2547 Sayılı Yasa’nın 33. ve 35. maddesine göre doktora</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yapan araştırma görevlileri, doktoralarını tamamlamalarını</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müteakip en geç bir (1) yıl içerisinde öğretim üyeliği</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kadrolarına atanabilmelidir</w:t>
      </w:r>
      <w:r w:rsidR="006B0F5B" w:rsidRPr="0081094D">
        <w:rPr>
          <w:rFonts w:ascii="Times New Roman" w:hAnsi="Times New Roman" w:cs="Times New Roman"/>
          <w:sz w:val="24"/>
          <w:szCs w:val="24"/>
        </w:rPr>
        <w:t>ler</w:t>
      </w:r>
      <w:r w:rsidRPr="0081094D">
        <w:rPr>
          <w:rFonts w:ascii="Times New Roman" w:hAnsi="Times New Roman" w:cs="Times New Roman"/>
          <w:sz w:val="24"/>
          <w:szCs w:val="24"/>
        </w:rPr>
        <w:t>.</w:t>
      </w:r>
    </w:p>
    <w:p w14:paraId="2566175B"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46. Okutmanlara, araştırma görevlisi, öğretim görevlisi</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ve uzmanlara bilimsel </w:t>
      </w:r>
      <w:r w:rsidR="006B0F5B" w:rsidRPr="0081094D">
        <w:rPr>
          <w:rFonts w:ascii="Times New Roman" w:hAnsi="Times New Roman" w:cs="Times New Roman"/>
          <w:sz w:val="24"/>
          <w:szCs w:val="24"/>
        </w:rPr>
        <w:t>projelerde</w:t>
      </w:r>
      <w:r w:rsidRPr="0081094D">
        <w:rPr>
          <w:rFonts w:ascii="Times New Roman" w:hAnsi="Times New Roman" w:cs="Times New Roman"/>
          <w:sz w:val="24"/>
          <w:szCs w:val="24"/>
        </w:rPr>
        <w:t>, yönetici ve yürütücü olma</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hakkı verilmelidir.</w:t>
      </w:r>
    </w:p>
    <w:p w14:paraId="589ACC0F"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 xml:space="preserve">47. Zorunlu ders yükleri, yardımcı doçentler için </w:t>
      </w:r>
      <w:r w:rsidR="008E53E9" w:rsidRPr="0081094D">
        <w:rPr>
          <w:rFonts w:ascii="Times New Roman" w:hAnsi="Times New Roman" w:cs="Times New Roman"/>
          <w:sz w:val="24"/>
          <w:szCs w:val="24"/>
        </w:rPr>
        <w:t>6</w:t>
      </w:r>
      <w:r w:rsidRPr="0081094D">
        <w:rPr>
          <w:rFonts w:ascii="Times New Roman" w:hAnsi="Times New Roman" w:cs="Times New Roman"/>
          <w:sz w:val="24"/>
          <w:szCs w:val="24"/>
        </w:rPr>
        <w:t xml:space="preserve"> saat,</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öğretim görevlisi ve okutmanlar için </w:t>
      </w:r>
      <w:r w:rsidR="008E53E9" w:rsidRPr="0081094D">
        <w:rPr>
          <w:rFonts w:ascii="Times New Roman" w:hAnsi="Times New Roman" w:cs="Times New Roman"/>
          <w:sz w:val="24"/>
          <w:szCs w:val="24"/>
        </w:rPr>
        <w:t>8</w:t>
      </w:r>
      <w:r w:rsidRPr="0081094D">
        <w:rPr>
          <w:rFonts w:ascii="Times New Roman" w:hAnsi="Times New Roman" w:cs="Times New Roman"/>
          <w:sz w:val="24"/>
          <w:szCs w:val="24"/>
        </w:rPr>
        <w:t xml:space="preserve"> saate düşürülmelidir.</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Ders saatleri ile ilgili ücretlendirmede, ders saati sınırı</w:t>
      </w:r>
      <w:r w:rsidR="00F82CB6" w:rsidRPr="0081094D">
        <w:rPr>
          <w:rFonts w:ascii="Times New Roman" w:hAnsi="Times New Roman" w:cs="Times New Roman"/>
          <w:sz w:val="24"/>
          <w:szCs w:val="24"/>
        </w:rPr>
        <w:t xml:space="preserve"> </w:t>
      </w:r>
      <w:r w:rsidRPr="0081094D">
        <w:rPr>
          <w:rFonts w:ascii="Times New Roman" w:hAnsi="Times New Roman" w:cs="Times New Roman"/>
          <w:sz w:val="24"/>
          <w:szCs w:val="24"/>
        </w:rPr>
        <w:t>kaldırılmalıdır.</w:t>
      </w:r>
    </w:p>
    <w:p w14:paraId="459338A9"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 xml:space="preserve">48. İkinci öğretim ücretlerinin dağıtımında, </w:t>
      </w:r>
      <w:r w:rsidR="00AB195F" w:rsidRPr="0081094D">
        <w:rPr>
          <w:rFonts w:ascii="Times New Roman" w:hAnsi="Times New Roman" w:cs="Times New Roman"/>
          <w:sz w:val="24"/>
          <w:szCs w:val="24"/>
        </w:rPr>
        <w:t xml:space="preserve">meydana gelen </w:t>
      </w:r>
      <w:r w:rsidRPr="0081094D">
        <w:rPr>
          <w:rFonts w:ascii="Times New Roman" w:hAnsi="Times New Roman" w:cs="Times New Roman"/>
          <w:sz w:val="24"/>
          <w:szCs w:val="24"/>
        </w:rPr>
        <w:t>adaletsizlikler giderilmelidir.</w:t>
      </w:r>
    </w:p>
    <w:p w14:paraId="3BF183BC" w14:textId="77777777" w:rsidR="004A4184" w:rsidRPr="0081094D" w:rsidRDefault="004A4184"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49. Meslek Yüksek Okullarında yeterli öğretim üyesinin</w:t>
      </w:r>
      <w:r w:rsidR="006B0F5B" w:rsidRPr="0081094D">
        <w:rPr>
          <w:rFonts w:ascii="Times New Roman" w:hAnsi="Times New Roman" w:cs="Times New Roman"/>
          <w:sz w:val="24"/>
          <w:szCs w:val="24"/>
        </w:rPr>
        <w:t xml:space="preserve"> b</w:t>
      </w:r>
      <w:r w:rsidR="00AB195F" w:rsidRPr="0081094D">
        <w:rPr>
          <w:rFonts w:ascii="Times New Roman" w:hAnsi="Times New Roman" w:cs="Times New Roman"/>
          <w:sz w:val="24"/>
          <w:szCs w:val="24"/>
        </w:rPr>
        <w:t>ulunabilmesi</w:t>
      </w:r>
      <w:r w:rsidRPr="0081094D">
        <w:rPr>
          <w:rFonts w:ascii="Times New Roman" w:hAnsi="Times New Roman" w:cs="Times New Roman"/>
          <w:sz w:val="24"/>
          <w:szCs w:val="24"/>
        </w:rPr>
        <w:t xml:space="preserve"> için, akademik kadro ihdas edilmelidir.</w:t>
      </w:r>
    </w:p>
    <w:p w14:paraId="3B57A30E"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 xml:space="preserve">50. Profesörlüğe yükselme </w:t>
      </w:r>
      <w:proofErr w:type="gramStart"/>
      <w:r w:rsidRPr="0081094D">
        <w:rPr>
          <w:rFonts w:ascii="Times New Roman" w:hAnsi="Times New Roman" w:cs="Times New Roman"/>
          <w:sz w:val="24"/>
          <w:szCs w:val="24"/>
        </w:rPr>
        <w:t>kriterleri</w:t>
      </w:r>
      <w:proofErr w:type="gramEnd"/>
      <w:r w:rsidRPr="0081094D">
        <w:rPr>
          <w:rFonts w:ascii="Times New Roman" w:hAnsi="Times New Roman" w:cs="Times New Roman"/>
          <w:sz w:val="24"/>
          <w:szCs w:val="24"/>
        </w:rPr>
        <w:t xml:space="preserve"> Yükseköğretim</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Kurulunca oluşturulacak jürilerce değerlendirilmeli, adayın</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bilimsel yayınları yanında oluşturduğu bilim ekolü,</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eğitime ve </w:t>
      </w:r>
      <w:r w:rsidRPr="0081094D">
        <w:rPr>
          <w:rFonts w:ascii="Times New Roman" w:hAnsi="Times New Roman" w:cs="Times New Roman"/>
          <w:sz w:val="24"/>
          <w:szCs w:val="24"/>
        </w:rPr>
        <w:lastRenderedPageBreak/>
        <w:t>kuruma katkısı ve topluma, kültürel, ekonomik</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ve sosyal hizm</w:t>
      </w:r>
      <w:r w:rsidR="00402B0A" w:rsidRPr="0081094D">
        <w:rPr>
          <w:rFonts w:ascii="Times New Roman" w:hAnsi="Times New Roman" w:cs="Times New Roman"/>
          <w:sz w:val="24"/>
          <w:szCs w:val="24"/>
        </w:rPr>
        <w:t>et ile danışmanlık görevleri de değerlendirilmelidir.</w:t>
      </w:r>
    </w:p>
    <w:p w14:paraId="2C172F2C" w14:textId="77777777" w:rsidR="004A4184"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51. Öğret</w:t>
      </w:r>
      <w:r w:rsidR="00402B0A" w:rsidRPr="0081094D">
        <w:rPr>
          <w:rFonts w:ascii="Times New Roman" w:hAnsi="Times New Roman" w:cs="Times New Roman"/>
          <w:sz w:val="24"/>
          <w:szCs w:val="24"/>
        </w:rPr>
        <w:t>im Görevlilerinin Meslek Yüksek</w:t>
      </w:r>
      <w:r w:rsidRPr="0081094D">
        <w:rPr>
          <w:rFonts w:ascii="Times New Roman" w:hAnsi="Times New Roman" w:cs="Times New Roman"/>
          <w:sz w:val="24"/>
          <w:szCs w:val="24"/>
        </w:rPr>
        <w:t>okullarında</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bölüm başkanı olabilmesinin önündeki engellerin kaldırılarak</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bölüm başkanı haklarından yararlanması sağlanmalıdır.</w:t>
      </w:r>
    </w:p>
    <w:p w14:paraId="107971B8" w14:textId="77777777" w:rsidR="009003E7" w:rsidRPr="0081094D" w:rsidRDefault="004A418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52. Beklenilmeyen hal ve mücbir sebep halinde yangın,</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sel, deprem gibi felaketler durumunda mağdur duruma düşen</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akademik personelin kurum geliştirme ödeneği arttırılarak,</w:t>
      </w:r>
      <w:r w:rsidR="00402B0A" w:rsidRPr="0081094D">
        <w:rPr>
          <w:rFonts w:ascii="Times New Roman" w:hAnsi="Times New Roman" w:cs="Times New Roman"/>
          <w:sz w:val="24"/>
          <w:szCs w:val="24"/>
        </w:rPr>
        <w:t xml:space="preserve"> mağduriyetlerinin giderilmesi sağlanmalıdır.</w:t>
      </w:r>
    </w:p>
    <w:p w14:paraId="4555E106" w14:textId="077B9070" w:rsidR="00807C81" w:rsidRPr="0081094D" w:rsidRDefault="00402B0A"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53. Meslek yüksek</w:t>
      </w:r>
      <w:r w:rsidR="008E53E9" w:rsidRPr="0081094D">
        <w:rPr>
          <w:rFonts w:ascii="Times New Roman" w:hAnsi="Times New Roman" w:cs="Times New Roman"/>
          <w:sz w:val="24"/>
          <w:szCs w:val="24"/>
        </w:rPr>
        <w:t>okulu müdür</w:t>
      </w:r>
      <w:r w:rsidR="00136118" w:rsidRPr="0081094D">
        <w:rPr>
          <w:rFonts w:ascii="Times New Roman" w:hAnsi="Times New Roman" w:cs="Times New Roman"/>
          <w:sz w:val="24"/>
          <w:szCs w:val="24"/>
        </w:rPr>
        <w:t>ü</w:t>
      </w:r>
      <w:r w:rsidR="008E53E9" w:rsidRPr="0081094D">
        <w:rPr>
          <w:rFonts w:ascii="Times New Roman" w:hAnsi="Times New Roman" w:cs="Times New Roman"/>
          <w:sz w:val="24"/>
          <w:szCs w:val="24"/>
        </w:rPr>
        <w:t xml:space="preserve"> ve müdür yardımcıları</w:t>
      </w:r>
      <w:r w:rsidRPr="0081094D">
        <w:rPr>
          <w:rFonts w:ascii="Times New Roman" w:hAnsi="Times New Roman" w:cs="Times New Roman"/>
          <w:sz w:val="24"/>
          <w:szCs w:val="24"/>
        </w:rPr>
        <w:t>na idari görev ödeneği verilmelidir.</w:t>
      </w:r>
    </w:p>
    <w:p w14:paraId="5C97236C" w14:textId="77777777" w:rsidR="008E53E9" w:rsidRPr="0081094D" w:rsidRDefault="00402B0A"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 xml:space="preserve">54. </w:t>
      </w:r>
      <w:proofErr w:type="spellStart"/>
      <w:r w:rsidR="00A461B2" w:rsidRPr="0081094D">
        <w:rPr>
          <w:rFonts w:ascii="Times New Roman" w:hAnsi="Times New Roman" w:cs="Times New Roman"/>
          <w:sz w:val="24"/>
          <w:szCs w:val="24"/>
        </w:rPr>
        <w:t>ÖYP’</w:t>
      </w:r>
      <w:r w:rsidR="008E53E9" w:rsidRPr="0081094D">
        <w:rPr>
          <w:rFonts w:ascii="Times New Roman" w:hAnsi="Times New Roman" w:cs="Times New Roman"/>
          <w:sz w:val="24"/>
          <w:szCs w:val="24"/>
        </w:rPr>
        <w:t>liler</w:t>
      </w:r>
      <w:proofErr w:type="spellEnd"/>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için tahsisi</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yapılan bütçe</w:t>
      </w:r>
      <w:r w:rsidR="00A461B2" w:rsidRPr="0081094D">
        <w:rPr>
          <w:rFonts w:ascii="Times New Roman" w:hAnsi="Times New Roman" w:cs="Times New Roman"/>
          <w:sz w:val="24"/>
          <w:szCs w:val="24"/>
        </w:rPr>
        <w:t xml:space="preserve"> </w:t>
      </w:r>
      <w:r w:rsidRPr="0081094D">
        <w:rPr>
          <w:rFonts w:ascii="Times New Roman" w:hAnsi="Times New Roman" w:cs="Times New Roman"/>
          <w:sz w:val="24"/>
          <w:szCs w:val="24"/>
        </w:rPr>
        <w:t xml:space="preserve">tutarları </w:t>
      </w:r>
      <w:r w:rsidR="00A461B2" w:rsidRPr="0081094D">
        <w:rPr>
          <w:rFonts w:ascii="Times New Roman" w:hAnsi="Times New Roman" w:cs="Times New Roman"/>
          <w:sz w:val="24"/>
          <w:szCs w:val="24"/>
        </w:rPr>
        <w:t xml:space="preserve">yüksek </w:t>
      </w:r>
      <w:r w:rsidRPr="0081094D">
        <w:rPr>
          <w:rFonts w:ascii="Times New Roman" w:hAnsi="Times New Roman" w:cs="Times New Roman"/>
          <w:sz w:val="24"/>
          <w:szCs w:val="24"/>
        </w:rPr>
        <w:t>lisans</w:t>
      </w:r>
      <w:r w:rsidR="008E53E9" w:rsidRPr="0081094D">
        <w:rPr>
          <w:rFonts w:ascii="Times New Roman" w:hAnsi="Times New Roman" w:cs="Times New Roman"/>
          <w:sz w:val="24"/>
          <w:szCs w:val="24"/>
        </w:rPr>
        <w:t xml:space="preserve"> eğit</w:t>
      </w:r>
      <w:r w:rsidR="00136118" w:rsidRPr="0081094D">
        <w:rPr>
          <w:rFonts w:ascii="Times New Roman" w:hAnsi="Times New Roman" w:cs="Times New Roman"/>
          <w:sz w:val="24"/>
          <w:szCs w:val="24"/>
        </w:rPr>
        <w:t xml:space="preserve">imi bittikten sonra ilgili birime aktarıldığı </w:t>
      </w:r>
      <w:r w:rsidR="008E53E9" w:rsidRPr="0081094D">
        <w:rPr>
          <w:rFonts w:ascii="Times New Roman" w:hAnsi="Times New Roman" w:cs="Times New Roman"/>
          <w:sz w:val="24"/>
          <w:szCs w:val="24"/>
        </w:rPr>
        <w:t>için mağduriyet oluşturmaktadır</w:t>
      </w:r>
      <w:r w:rsidR="00136118" w:rsidRPr="0081094D">
        <w:rPr>
          <w:rFonts w:ascii="Times New Roman" w:hAnsi="Times New Roman" w:cs="Times New Roman"/>
          <w:sz w:val="24"/>
          <w:szCs w:val="24"/>
        </w:rPr>
        <w:t xml:space="preserve"> mağduriyetin giderilmesi hususunda gerekli çalışmaların yapılması</w:t>
      </w:r>
    </w:p>
    <w:p w14:paraId="2D36C804" w14:textId="1F23FBEB" w:rsidR="008E53E9" w:rsidRPr="0081094D" w:rsidRDefault="008E53E9"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55</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ÖYP kapsamındaki öğretim </w:t>
      </w:r>
      <w:r w:rsidR="00402B0A" w:rsidRPr="0081094D">
        <w:rPr>
          <w:rFonts w:ascii="Times New Roman" w:hAnsi="Times New Roman" w:cs="Times New Roman"/>
          <w:sz w:val="24"/>
          <w:szCs w:val="24"/>
        </w:rPr>
        <w:t>elemanlarına eş</w:t>
      </w:r>
      <w:r w:rsidRPr="0081094D">
        <w:rPr>
          <w:rFonts w:ascii="Times New Roman" w:hAnsi="Times New Roman" w:cs="Times New Roman"/>
          <w:sz w:val="24"/>
          <w:szCs w:val="24"/>
        </w:rPr>
        <w:t xml:space="preserve"> durumundan dolayı tayin hakkı verilmelidir.</w:t>
      </w:r>
    </w:p>
    <w:p w14:paraId="29A41CDE" w14:textId="0674268C" w:rsidR="004C3FF0" w:rsidRPr="0081094D" w:rsidRDefault="004C3FF0" w:rsidP="00687AD8">
      <w:pPr>
        <w:spacing w:before="120" w:after="120"/>
        <w:rPr>
          <w:rFonts w:ascii="Times New Roman" w:hAnsi="Times New Roman" w:cs="Times New Roman"/>
          <w:sz w:val="24"/>
          <w:szCs w:val="24"/>
        </w:rPr>
      </w:pPr>
      <w:r w:rsidRPr="0081094D">
        <w:rPr>
          <w:rFonts w:ascii="Times New Roman" w:hAnsi="Times New Roman" w:cs="Times New Roman"/>
          <w:sz w:val="24"/>
          <w:szCs w:val="24"/>
        </w:rPr>
        <w:t>56</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Her yıl </w:t>
      </w:r>
      <w:r w:rsidR="00D76C48" w:rsidRPr="0081094D">
        <w:rPr>
          <w:rFonts w:ascii="Times New Roman" w:hAnsi="Times New Roman" w:cs="Times New Roman"/>
          <w:sz w:val="24"/>
          <w:szCs w:val="24"/>
        </w:rPr>
        <w:t>öğretmenlere Eğitim</w:t>
      </w:r>
      <w:r w:rsidRPr="0081094D">
        <w:rPr>
          <w:rFonts w:ascii="Times New Roman" w:hAnsi="Times New Roman" w:cs="Times New Roman"/>
          <w:sz w:val="24"/>
          <w:szCs w:val="24"/>
        </w:rPr>
        <w:t xml:space="preserve"> –</w:t>
      </w:r>
      <w:r w:rsidR="003576ED" w:rsidRPr="0081094D">
        <w:rPr>
          <w:rFonts w:ascii="Times New Roman" w:hAnsi="Times New Roman" w:cs="Times New Roman"/>
          <w:sz w:val="24"/>
          <w:szCs w:val="24"/>
        </w:rPr>
        <w:t xml:space="preserve"> Ö</w:t>
      </w:r>
      <w:r w:rsidRPr="0081094D">
        <w:rPr>
          <w:rFonts w:ascii="Times New Roman" w:hAnsi="Times New Roman" w:cs="Times New Roman"/>
          <w:sz w:val="24"/>
          <w:szCs w:val="24"/>
        </w:rPr>
        <w:t xml:space="preserve">ğretim yılının başında ödenen eğitime </w:t>
      </w:r>
      <w:r w:rsidR="00402B0A" w:rsidRPr="0081094D">
        <w:rPr>
          <w:rFonts w:ascii="Times New Roman" w:hAnsi="Times New Roman" w:cs="Times New Roman"/>
          <w:sz w:val="24"/>
          <w:szCs w:val="24"/>
        </w:rPr>
        <w:t>hazırlık ödeneği</w:t>
      </w:r>
      <w:r w:rsidRPr="0081094D">
        <w:rPr>
          <w:rFonts w:ascii="Times New Roman" w:hAnsi="Times New Roman" w:cs="Times New Roman"/>
          <w:sz w:val="24"/>
          <w:szCs w:val="24"/>
        </w:rPr>
        <w:t xml:space="preserve"> tüm</w:t>
      </w:r>
      <w:r w:rsidR="00402B0A" w:rsidRPr="0081094D">
        <w:rPr>
          <w:rFonts w:ascii="Times New Roman" w:hAnsi="Times New Roman" w:cs="Times New Roman"/>
          <w:sz w:val="24"/>
          <w:szCs w:val="24"/>
        </w:rPr>
        <w:t xml:space="preserve"> akademik personele de verilmelidir.</w:t>
      </w:r>
    </w:p>
    <w:p w14:paraId="17F43B34" w14:textId="1EDA5E67" w:rsidR="00136118" w:rsidRPr="0081094D" w:rsidRDefault="00136118" w:rsidP="00687AD8">
      <w:pPr>
        <w:spacing w:before="120" w:after="120"/>
        <w:jc w:val="both"/>
        <w:rPr>
          <w:rFonts w:ascii="Times New Roman" w:hAnsi="Times New Roman" w:cs="Times New Roman"/>
          <w:b/>
          <w:sz w:val="24"/>
          <w:szCs w:val="24"/>
        </w:rPr>
      </w:pPr>
      <w:r w:rsidRPr="0081094D">
        <w:rPr>
          <w:rFonts w:ascii="Times New Roman" w:hAnsi="Times New Roman" w:cs="Times New Roman"/>
          <w:sz w:val="24"/>
          <w:szCs w:val="24"/>
        </w:rPr>
        <w:t>57</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Emniyet ve Türk Silahlı kuvvetleri TSK akademilerde çalışan personelin </w:t>
      </w:r>
      <w:r w:rsidR="00402B0A" w:rsidRPr="0081094D">
        <w:rPr>
          <w:rFonts w:ascii="Times New Roman" w:hAnsi="Times New Roman" w:cs="Times New Roman"/>
          <w:sz w:val="24"/>
          <w:szCs w:val="24"/>
        </w:rPr>
        <w:t>YÖK</w:t>
      </w:r>
      <w:r w:rsidRPr="0081094D">
        <w:rPr>
          <w:rFonts w:ascii="Times New Roman" w:hAnsi="Times New Roman" w:cs="Times New Roman"/>
          <w:sz w:val="24"/>
          <w:szCs w:val="24"/>
        </w:rPr>
        <w:t xml:space="preserve"> kurumlarına geçişte ayrın</w:t>
      </w:r>
      <w:r w:rsidR="00402B0A" w:rsidRPr="0081094D">
        <w:rPr>
          <w:rFonts w:ascii="Times New Roman" w:hAnsi="Times New Roman" w:cs="Times New Roman"/>
          <w:sz w:val="24"/>
          <w:szCs w:val="24"/>
        </w:rPr>
        <w:t>tılı tanımlama yapılarak yaşanabilecek mağduriyetleri giderilmelidir.</w:t>
      </w:r>
    </w:p>
    <w:p w14:paraId="0F900978" w14:textId="37106B0D" w:rsidR="00136118" w:rsidRPr="0081094D" w:rsidRDefault="00402B0A"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58</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A</w:t>
      </w:r>
      <w:r w:rsidR="00136118" w:rsidRPr="0081094D">
        <w:rPr>
          <w:rFonts w:ascii="Times New Roman" w:hAnsi="Times New Roman" w:cs="Times New Roman"/>
          <w:sz w:val="24"/>
          <w:szCs w:val="24"/>
        </w:rPr>
        <w:t>kademik teşvik ödeneği kanunun gözden geçirilerek üniversiteler, eğitim sendikaları ve ilgili sivil toplum örgütlerinin görüşleri alınarak yeniden düzenlenmesi</w:t>
      </w:r>
      <w:r w:rsidRPr="0081094D">
        <w:rPr>
          <w:rFonts w:ascii="Times New Roman" w:hAnsi="Times New Roman" w:cs="Times New Roman"/>
          <w:sz w:val="24"/>
          <w:szCs w:val="24"/>
        </w:rPr>
        <w:t xml:space="preserve"> gerekmektedir.</w:t>
      </w:r>
    </w:p>
    <w:p w14:paraId="23C7F053" w14:textId="4F29A1F4" w:rsidR="00136118" w:rsidRPr="0081094D" w:rsidRDefault="00136118"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59</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Akademik Personelin Bilimsel çalışmalarının teşvik edilmesi </w:t>
      </w:r>
      <w:r w:rsidR="00402B0A" w:rsidRPr="0081094D">
        <w:rPr>
          <w:rFonts w:ascii="Times New Roman" w:hAnsi="Times New Roman" w:cs="Times New Roman"/>
          <w:sz w:val="24"/>
          <w:szCs w:val="24"/>
        </w:rPr>
        <w:t>için BAP</w:t>
      </w:r>
      <w:r w:rsidRPr="0081094D">
        <w:rPr>
          <w:rFonts w:ascii="Times New Roman" w:hAnsi="Times New Roman" w:cs="Times New Roman"/>
          <w:sz w:val="24"/>
          <w:szCs w:val="24"/>
        </w:rPr>
        <w:t xml:space="preserve">, TÜBİTAK ve diğer kurumların tahsis etmiş olduğu bütçe </w:t>
      </w:r>
      <w:r w:rsidR="00402B0A" w:rsidRPr="0081094D">
        <w:rPr>
          <w:rFonts w:ascii="Times New Roman" w:hAnsi="Times New Roman" w:cs="Times New Roman"/>
          <w:sz w:val="24"/>
          <w:szCs w:val="24"/>
        </w:rPr>
        <w:t>imkânları artırılmalıdır.</w:t>
      </w:r>
    </w:p>
    <w:p w14:paraId="485B6EAD" w14:textId="54A5E7FE" w:rsidR="00136118" w:rsidRPr="0081094D" w:rsidRDefault="00136118"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w:t>
      </w:r>
      <w:r w:rsidRPr="0081094D">
        <w:rPr>
          <w:rFonts w:ascii="Times New Roman" w:hAnsi="Times New Roman" w:cs="Times New Roman"/>
          <w:b/>
          <w:sz w:val="24"/>
          <w:szCs w:val="24"/>
        </w:rPr>
        <w:t>0</w:t>
      </w:r>
      <w:r w:rsidR="00807C81">
        <w:rPr>
          <w:rFonts w:ascii="Times New Roman" w:hAnsi="Times New Roman" w:cs="Times New Roman"/>
          <w:b/>
          <w:sz w:val="24"/>
          <w:szCs w:val="24"/>
        </w:rPr>
        <w:t xml:space="preserve">. </w:t>
      </w:r>
      <w:r w:rsidRPr="0081094D">
        <w:rPr>
          <w:rFonts w:ascii="Times New Roman" w:hAnsi="Times New Roman" w:cs="Times New Roman"/>
          <w:b/>
          <w:sz w:val="24"/>
          <w:szCs w:val="24"/>
        </w:rPr>
        <w:t xml:space="preserve"> </w:t>
      </w:r>
      <w:r w:rsidRPr="0081094D">
        <w:rPr>
          <w:rFonts w:ascii="Times New Roman" w:hAnsi="Times New Roman" w:cs="Times New Roman"/>
          <w:sz w:val="24"/>
          <w:szCs w:val="24"/>
        </w:rPr>
        <w:t xml:space="preserve">Sanat’ta yeterlilik </w:t>
      </w:r>
      <w:r w:rsidR="00A461B2" w:rsidRPr="0081094D">
        <w:rPr>
          <w:rFonts w:ascii="Times New Roman" w:hAnsi="Times New Roman" w:cs="Times New Roman"/>
          <w:sz w:val="24"/>
          <w:szCs w:val="24"/>
        </w:rPr>
        <w:t>ş</w:t>
      </w:r>
      <w:r w:rsidRPr="0081094D">
        <w:rPr>
          <w:rFonts w:ascii="Times New Roman" w:hAnsi="Times New Roman" w:cs="Times New Roman"/>
          <w:sz w:val="24"/>
          <w:szCs w:val="24"/>
        </w:rPr>
        <w:t>artlarının objektif olarak yeniden düzenlenmesi</w:t>
      </w:r>
      <w:r w:rsidR="00AD3B64" w:rsidRPr="0081094D">
        <w:rPr>
          <w:rFonts w:ascii="Times New Roman" w:hAnsi="Times New Roman" w:cs="Times New Roman"/>
          <w:sz w:val="24"/>
          <w:szCs w:val="24"/>
        </w:rPr>
        <w:t xml:space="preserve"> gerekmektedir.</w:t>
      </w:r>
    </w:p>
    <w:p w14:paraId="76B1CA78" w14:textId="5738FE46" w:rsidR="00136118" w:rsidRPr="0081094D" w:rsidRDefault="00136118"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61</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w:t>
      </w:r>
      <w:r w:rsidR="000A1E5C" w:rsidRPr="0081094D">
        <w:rPr>
          <w:rFonts w:ascii="Times New Roman" w:hAnsi="Times New Roman" w:cs="Times New Roman"/>
          <w:sz w:val="24"/>
          <w:szCs w:val="24"/>
        </w:rPr>
        <w:t xml:space="preserve">Spor alanları için akademik </w:t>
      </w:r>
      <w:r w:rsidR="00AD3B64" w:rsidRPr="0081094D">
        <w:rPr>
          <w:rFonts w:ascii="Times New Roman" w:hAnsi="Times New Roman" w:cs="Times New Roman"/>
          <w:sz w:val="24"/>
          <w:szCs w:val="24"/>
        </w:rPr>
        <w:t>yeterlilik tanımlaması tam olarak yapılmalıdır</w:t>
      </w:r>
      <w:r w:rsidR="000A1E5C" w:rsidRPr="0081094D">
        <w:rPr>
          <w:rFonts w:ascii="Times New Roman" w:hAnsi="Times New Roman" w:cs="Times New Roman"/>
          <w:sz w:val="24"/>
          <w:szCs w:val="24"/>
        </w:rPr>
        <w:t>.</w:t>
      </w:r>
    </w:p>
    <w:p w14:paraId="1DB165D1" w14:textId="7C2B6171" w:rsidR="000A1E5C" w:rsidRPr="0081094D" w:rsidRDefault="000A1E5C"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62</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Yükse</w:t>
      </w:r>
      <w:r w:rsidR="00B7407D" w:rsidRPr="0081094D">
        <w:rPr>
          <w:rFonts w:ascii="Times New Roman" w:hAnsi="Times New Roman" w:cs="Times New Roman"/>
          <w:sz w:val="24"/>
          <w:szCs w:val="24"/>
        </w:rPr>
        <w:t>köğretim disiplin yönetmeliğini</w:t>
      </w:r>
      <w:r w:rsidRPr="0081094D">
        <w:rPr>
          <w:rFonts w:ascii="Times New Roman" w:hAnsi="Times New Roman" w:cs="Times New Roman"/>
          <w:sz w:val="24"/>
          <w:szCs w:val="24"/>
        </w:rPr>
        <w:t xml:space="preserve"> günümüz şartları düşünülerek </w:t>
      </w:r>
      <w:r w:rsidR="00B7407D" w:rsidRPr="0081094D">
        <w:rPr>
          <w:rFonts w:ascii="Times New Roman" w:hAnsi="Times New Roman" w:cs="Times New Roman"/>
          <w:sz w:val="24"/>
          <w:szCs w:val="24"/>
        </w:rPr>
        <w:t>gözden geçirilmelidir.</w:t>
      </w:r>
    </w:p>
    <w:p w14:paraId="399BBF18" w14:textId="46F7AF92" w:rsidR="000A1E5C" w:rsidRPr="0081094D" w:rsidRDefault="00B7407D"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63</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A</w:t>
      </w:r>
      <w:r w:rsidR="000A1E5C" w:rsidRPr="0081094D">
        <w:rPr>
          <w:rFonts w:ascii="Times New Roman" w:hAnsi="Times New Roman" w:cs="Times New Roman"/>
          <w:sz w:val="24"/>
          <w:szCs w:val="24"/>
        </w:rPr>
        <w:t xml:space="preserve">kademisyenlerin </w:t>
      </w:r>
      <w:r w:rsidRPr="0081094D">
        <w:rPr>
          <w:rFonts w:ascii="Times New Roman" w:hAnsi="Times New Roman" w:cs="Times New Roman"/>
          <w:sz w:val="24"/>
          <w:szCs w:val="24"/>
        </w:rPr>
        <w:t>g</w:t>
      </w:r>
      <w:r w:rsidR="000A1E5C" w:rsidRPr="0081094D">
        <w:rPr>
          <w:rFonts w:ascii="Times New Roman" w:hAnsi="Times New Roman" w:cs="Times New Roman"/>
          <w:sz w:val="24"/>
          <w:szCs w:val="24"/>
        </w:rPr>
        <w:t xml:space="preserve">eçici görevlendirilmelerinde kendilerine </w:t>
      </w:r>
      <w:r w:rsidRPr="0081094D">
        <w:rPr>
          <w:rFonts w:ascii="Times New Roman" w:hAnsi="Times New Roman" w:cs="Times New Roman"/>
          <w:sz w:val="24"/>
          <w:szCs w:val="24"/>
        </w:rPr>
        <w:t>gündelik, harcırah</w:t>
      </w:r>
      <w:r w:rsidR="000A1E5C" w:rsidRPr="0081094D">
        <w:rPr>
          <w:rFonts w:ascii="Times New Roman" w:hAnsi="Times New Roman" w:cs="Times New Roman"/>
          <w:sz w:val="24"/>
          <w:szCs w:val="24"/>
        </w:rPr>
        <w:t xml:space="preserve">, yolluk </w:t>
      </w:r>
      <w:r w:rsidRPr="0081094D">
        <w:rPr>
          <w:rFonts w:ascii="Times New Roman" w:hAnsi="Times New Roman" w:cs="Times New Roman"/>
          <w:sz w:val="24"/>
          <w:szCs w:val="24"/>
        </w:rPr>
        <w:t>vb. ödemeleri yapılmalıdır</w:t>
      </w:r>
      <w:r w:rsidR="000A1E5C" w:rsidRPr="0081094D">
        <w:rPr>
          <w:rFonts w:ascii="Times New Roman" w:hAnsi="Times New Roman" w:cs="Times New Roman"/>
          <w:sz w:val="24"/>
          <w:szCs w:val="24"/>
        </w:rPr>
        <w:t>.</w:t>
      </w:r>
    </w:p>
    <w:p w14:paraId="26FED017" w14:textId="458091FC" w:rsidR="000A1E5C" w:rsidRPr="0081094D" w:rsidRDefault="000A1E5C"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64</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Üniversite </w:t>
      </w:r>
      <w:proofErr w:type="spellStart"/>
      <w:r w:rsidRPr="0081094D">
        <w:rPr>
          <w:rFonts w:ascii="Times New Roman" w:hAnsi="Times New Roman" w:cs="Times New Roman"/>
          <w:sz w:val="24"/>
          <w:szCs w:val="24"/>
        </w:rPr>
        <w:t>mob</w:t>
      </w:r>
      <w:r w:rsidR="00E54BB4" w:rsidRPr="0081094D">
        <w:rPr>
          <w:rFonts w:ascii="Times New Roman" w:hAnsi="Times New Roman" w:cs="Times New Roman"/>
          <w:sz w:val="24"/>
          <w:szCs w:val="24"/>
        </w:rPr>
        <w:t>b</w:t>
      </w:r>
      <w:r w:rsidRPr="0081094D">
        <w:rPr>
          <w:rFonts w:ascii="Times New Roman" w:hAnsi="Times New Roman" w:cs="Times New Roman"/>
          <w:sz w:val="24"/>
          <w:szCs w:val="24"/>
        </w:rPr>
        <w:t>ing</w:t>
      </w:r>
      <w:proofErr w:type="spellEnd"/>
      <w:r w:rsidRPr="0081094D">
        <w:rPr>
          <w:rFonts w:ascii="Times New Roman" w:hAnsi="Times New Roman" w:cs="Times New Roman"/>
          <w:sz w:val="24"/>
          <w:szCs w:val="24"/>
        </w:rPr>
        <w:t xml:space="preserve"> ve etik kurullarında durumu görüşülen kişinin üyesi olduğu </w:t>
      </w:r>
      <w:r w:rsidR="00B7407D" w:rsidRPr="0081094D">
        <w:rPr>
          <w:rFonts w:ascii="Times New Roman" w:hAnsi="Times New Roman" w:cs="Times New Roman"/>
          <w:sz w:val="24"/>
          <w:szCs w:val="24"/>
        </w:rPr>
        <w:t>sendikanın temsilci</w:t>
      </w:r>
      <w:r w:rsidRPr="0081094D">
        <w:rPr>
          <w:rFonts w:ascii="Times New Roman" w:hAnsi="Times New Roman" w:cs="Times New Roman"/>
          <w:sz w:val="24"/>
          <w:szCs w:val="24"/>
        </w:rPr>
        <w:t xml:space="preserve"> bulundurması için gerekli düzenlemelerin yapılması uygun olacaktır.</w:t>
      </w:r>
    </w:p>
    <w:p w14:paraId="1881CA11" w14:textId="2DC852BF" w:rsidR="000A1E5C" w:rsidRPr="0081094D" w:rsidRDefault="000A1E5C"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65</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w:t>
      </w:r>
      <w:r w:rsidR="00A461B2" w:rsidRPr="0081094D">
        <w:rPr>
          <w:rFonts w:ascii="Times New Roman" w:hAnsi="Times New Roman" w:cs="Times New Roman"/>
          <w:sz w:val="24"/>
          <w:szCs w:val="24"/>
        </w:rPr>
        <w:t>Ü</w:t>
      </w:r>
      <w:r w:rsidR="00885593" w:rsidRPr="0081094D">
        <w:rPr>
          <w:rFonts w:ascii="Times New Roman" w:hAnsi="Times New Roman" w:cs="Times New Roman"/>
          <w:sz w:val="24"/>
          <w:szCs w:val="24"/>
        </w:rPr>
        <w:t xml:space="preserve">niversitelerin </w:t>
      </w:r>
      <w:r w:rsidRPr="0081094D">
        <w:rPr>
          <w:rFonts w:ascii="Times New Roman" w:hAnsi="Times New Roman" w:cs="Times New Roman"/>
          <w:sz w:val="24"/>
          <w:szCs w:val="24"/>
        </w:rPr>
        <w:t>Lisansüstü eğitim</w:t>
      </w:r>
      <w:r w:rsidR="00885593" w:rsidRPr="0081094D">
        <w:rPr>
          <w:rFonts w:ascii="Times New Roman" w:hAnsi="Times New Roman" w:cs="Times New Roman"/>
          <w:sz w:val="24"/>
          <w:szCs w:val="24"/>
        </w:rPr>
        <w:t xml:space="preserve"> programları açma </w:t>
      </w:r>
      <w:proofErr w:type="gramStart"/>
      <w:r w:rsidR="00885593" w:rsidRPr="0081094D">
        <w:rPr>
          <w:rFonts w:ascii="Times New Roman" w:hAnsi="Times New Roman" w:cs="Times New Roman"/>
          <w:sz w:val="24"/>
          <w:szCs w:val="24"/>
        </w:rPr>
        <w:t>kriterlerinde</w:t>
      </w:r>
      <w:proofErr w:type="gramEnd"/>
      <w:r w:rsidR="00885593" w:rsidRPr="0081094D">
        <w:rPr>
          <w:rFonts w:ascii="Times New Roman" w:hAnsi="Times New Roman" w:cs="Times New Roman"/>
          <w:sz w:val="24"/>
          <w:szCs w:val="24"/>
        </w:rPr>
        <w:t xml:space="preserve"> sürekli yapılan değişiklikler, yüksek lisans ve doktora eğitimini zorlaştırmaktadır. </w:t>
      </w:r>
      <w:r w:rsidRPr="0081094D">
        <w:rPr>
          <w:rFonts w:ascii="Times New Roman" w:hAnsi="Times New Roman" w:cs="Times New Roman"/>
          <w:sz w:val="24"/>
          <w:szCs w:val="24"/>
        </w:rPr>
        <w:t>Gelişmekte olan üniversitelerin ortak lisansüstü program açabilmeleri için gerekli düzenlemelerin yapılması</w:t>
      </w:r>
      <w:r w:rsidR="00B7407D" w:rsidRPr="0081094D">
        <w:rPr>
          <w:rFonts w:ascii="Times New Roman" w:hAnsi="Times New Roman" w:cs="Times New Roman"/>
          <w:sz w:val="24"/>
          <w:szCs w:val="24"/>
        </w:rPr>
        <w:t xml:space="preserve"> gerekmektedir.</w:t>
      </w:r>
    </w:p>
    <w:p w14:paraId="46319B22" w14:textId="25CC5B4C" w:rsidR="00885593" w:rsidRPr="0081094D" w:rsidRDefault="001406C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66</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Rektörlük seçimlerinde öğretim görevlisi, okutman</w:t>
      </w:r>
      <w:r w:rsidR="00E54BB4" w:rsidRPr="0081094D">
        <w:rPr>
          <w:rFonts w:ascii="Times New Roman" w:hAnsi="Times New Roman" w:cs="Times New Roman"/>
          <w:sz w:val="24"/>
          <w:szCs w:val="24"/>
        </w:rPr>
        <w:t>, uzman, araştırma görevlileri ve tüm idari personele</w:t>
      </w:r>
      <w:r w:rsidRPr="0081094D">
        <w:rPr>
          <w:rFonts w:ascii="Times New Roman" w:hAnsi="Times New Roman" w:cs="Times New Roman"/>
          <w:sz w:val="24"/>
          <w:szCs w:val="24"/>
        </w:rPr>
        <w:t xml:space="preserve"> seçime katılma ve oy kullanma hakkı verilmelidir.</w:t>
      </w:r>
    </w:p>
    <w:p w14:paraId="78194097" w14:textId="7975194C" w:rsidR="001406C4" w:rsidRPr="0081094D" w:rsidRDefault="001406C4"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67</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Yardımcı doçentlerin ek göstergeleri 4800’e yükseltilmeli, </w:t>
      </w:r>
      <w:r w:rsidR="00E54BB4" w:rsidRPr="0081094D">
        <w:rPr>
          <w:rFonts w:ascii="Times New Roman" w:hAnsi="Times New Roman" w:cs="Times New Roman"/>
          <w:sz w:val="24"/>
          <w:szCs w:val="24"/>
        </w:rPr>
        <w:t>1. derecedeki doçentlerde</w:t>
      </w:r>
      <w:r w:rsidR="00A61591" w:rsidRPr="0081094D">
        <w:rPr>
          <w:rFonts w:ascii="Times New Roman" w:hAnsi="Times New Roman" w:cs="Times New Roman"/>
          <w:sz w:val="24"/>
          <w:szCs w:val="24"/>
        </w:rPr>
        <w:t xml:space="preserve"> </w:t>
      </w:r>
      <w:r w:rsidR="00E54BB4" w:rsidRPr="0081094D">
        <w:rPr>
          <w:rFonts w:ascii="Times New Roman" w:hAnsi="Times New Roman" w:cs="Times New Roman"/>
          <w:sz w:val="24"/>
          <w:szCs w:val="24"/>
        </w:rPr>
        <w:t xml:space="preserve">ve profesörlerde olduğu gibi, </w:t>
      </w:r>
      <w:r w:rsidR="00A61591" w:rsidRPr="0081094D">
        <w:rPr>
          <w:rFonts w:ascii="Times New Roman" w:hAnsi="Times New Roman" w:cs="Times New Roman"/>
          <w:sz w:val="24"/>
          <w:szCs w:val="24"/>
        </w:rPr>
        <w:t>1. dereceye yükselen yardımcı doçentlere de makam tazminatı ödenmelidir.</w:t>
      </w:r>
    </w:p>
    <w:p w14:paraId="7BCFC781" w14:textId="0798A6E7" w:rsidR="00A61591" w:rsidRPr="0081094D" w:rsidRDefault="00A61591"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lastRenderedPageBreak/>
        <w:t>68</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Gelişmiş</w:t>
      </w:r>
      <w:r w:rsidR="00CC14DE" w:rsidRPr="0081094D">
        <w:rPr>
          <w:rFonts w:ascii="Times New Roman" w:hAnsi="Times New Roman" w:cs="Times New Roman"/>
          <w:sz w:val="24"/>
          <w:szCs w:val="24"/>
        </w:rPr>
        <w:t xml:space="preserve">, köklü üniversitelere araştırma görevlisi ve yeterli sayıda yardımcı doçent kadroları verilmediğinden bu üniversiteler 10 yıl sonra öğretim üyesi </w:t>
      </w:r>
      <w:r w:rsidR="00CA6D03" w:rsidRPr="0081094D">
        <w:rPr>
          <w:rFonts w:ascii="Times New Roman" w:hAnsi="Times New Roman" w:cs="Times New Roman"/>
          <w:sz w:val="24"/>
          <w:szCs w:val="24"/>
        </w:rPr>
        <w:t>yetersizliğinden kapanma</w:t>
      </w:r>
      <w:r w:rsidR="00CC14DE" w:rsidRPr="0081094D">
        <w:rPr>
          <w:rFonts w:ascii="Times New Roman" w:hAnsi="Times New Roman" w:cs="Times New Roman"/>
          <w:sz w:val="24"/>
          <w:szCs w:val="24"/>
        </w:rPr>
        <w:t xml:space="preserve"> ile karşı karşıya gelmesi kaçınılmazdır. Bu nedenle köklü gelişmiş üniversitelere acilen yeterli sayıda araştırma görevlisi ve yardımcı doçentlik kadroları verilmelidir.</w:t>
      </w:r>
      <w:r w:rsidRPr="0081094D">
        <w:rPr>
          <w:rFonts w:ascii="Times New Roman" w:hAnsi="Times New Roman" w:cs="Times New Roman"/>
          <w:sz w:val="24"/>
          <w:szCs w:val="24"/>
        </w:rPr>
        <w:t xml:space="preserve"> </w:t>
      </w:r>
    </w:p>
    <w:p w14:paraId="6EEB24A0" w14:textId="0375E5FB" w:rsidR="00DF3B66" w:rsidRPr="0081094D" w:rsidRDefault="00EC46AD"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69</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Yardımcı doçentlerin görev süresi uzatması ile ilgili pek çok mahkeme kararı ve yasal düzenleme olmasına rağmen, pek çok üniversite </w:t>
      </w:r>
      <w:r w:rsidR="005C459E" w:rsidRPr="0081094D">
        <w:rPr>
          <w:rFonts w:ascii="Times New Roman" w:hAnsi="Times New Roman" w:cs="Times New Roman"/>
          <w:sz w:val="24"/>
          <w:szCs w:val="24"/>
        </w:rPr>
        <w:t>bu hukuki duruma aykırı hareket etmektedir. Bunun yerine görev süresi uzatımı ile ilgili bir çalışma yapılarak bütün üniversitelerin ve yardımcı doçent kadrosundaki akademik personelin bu</w:t>
      </w:r>
      <w:r w:rsidR="00693CD5" w:rsidRPr="0081094D">
        <w:rPr>
          <w:rFonts w:ascii="Times New Roman" w:hAnsi="Times New Roman" w:cs="Times New Roman"/>
          <w:sz w:val="24"/>
          <w:szCs w:val="24"/>
        </w:rPr>
        <w:t>, sıkıntılı süreç ile</w:t>
      </w:r>
      <w:r w:rsidR="005C459E" w:rsidRPr="0081094D">
        <w:rPr>
          <w:rFonts w:ascii="Times New Roman" w:hAnsi="Times New Roman" w:cs="Times New Roman"/>
          <w:sz w:val="24"/>
          <w:szCs w:val="24"/>
        </w:rPr>
        <w:t xml:space="preserve"> </w:t>
      </w:r>
      <w:r w:rsidR="00693CD5" w:rsidRPr="0081094D">
        <w:rPr>
          <w:rFonts w:ascii="Times New Roman" w:hAnsi="Times New Roman" w:cs="Times New Roman"/>
          <w:sz w:val="24"/>
          <w:szCs w:val="24"/>
        </w:rPr>
        <w:t>kırtasiyecilikten kurtarılması sağlanmalıdır.</w:t>
      </w:r>
    </w:p>
    <w:p w14:paraId="109E3E61" w14:textId="025D2778" w:rsidR="00822E76" w:rsidRPr="0081094D" w:rsidRDefault="00822E76" w:rsidP="00687AD8">
      <w:pPr>
        <w:spacing w:before="120" w:after="120"/>
        <w:jc w:val="both"/>
        <w:rPr>
          <w:rFonts w:ascii="Times New Roman" w:hAnsi="Times New Roman" w:cs="Times New Roman"/>
          <w:sz w:val="24"/>
          <w:szCs w:val="24"/>
        </w:rPr>
      </w:pPr>
      <w:r w:rsidRPr="0081094D">
        <w:rPr>
          <w:rFonts w:ascii="Times New Roman" w:hAnsi="Times New Roman" w:cs="Times New Roman"/>
          <w:sz w:val="24"/>
          <w:szCs w:val="24"/>
        </w:rPr>
        <w:t>70</w:t>
      </w:r>
      <w:r w:rsidR="00807C81">
        <w:rPr>
          <w:rFonts w:ascii="Times New Roman" w:hAnsi="Times New Roman" w:cs="Times New Roman"/>
          <w:sz w:val="24"/>
          <w:szCs w:val="24"/>
        </w:rPr>
        <w:t xml:space="preserve">. </w:t>
      </w:r>
      <w:r w:rsidRPr="0081094D">
        <w:rPr>
          <w:rFonts w:ascii="Times New Roman" w:hAnsi="Times New Roman" w:cs="Times New Roman"/>
          <w:sz w:val="24"/>
          <w:szCs w:val="24"/>
        </w:rPr>
        <w:t xml:space="preserve"> Akademik teşvik ödeneğinin hesaplan</w:t>
      </w:r>
      <w:r w:rsidR="00CF21C7" w:rsidRPr="0081094D">
        <w:rPr>
          <w:rFonts w:ascii="Times New Roman" w:hAnsi="Times New Roman" w:cs="Times New Roman"/>
          <w:sz w:val="24"/>
          <w:szCs w:val="24"/>
        </w:rPr>
        <w:t xml:space="preserve">masında uygulanan </w:t>
      </w:r>
      <w:proofErr w:type="gramStart"/>
      <w:r w:rsidR="00CF21C7" w:rsidRPr="0081094D">
        <w:rPr>
          <w:rFonts w:ascii="Times New Roman" w:hAnsi="Times New Roman" w:cs="Times New Roman"/>
          <w:sz w:val="24"/>
          <w:szCs w:val="24"/>
        </w:rPr>
        <w:t>kriterlerde</w:t>
      </w:r>
      <w:proofErr w:type="gramEnd"/>
      <w:r w:rsidR="00CF21C7" w:rsidRPr="0081094D">
        <w:rPr>
          <w:rFonts w:ascii="Times New Roman" w:hAnsi="Times New Roman" w:cs="Times New Roman"/>
          <w:sz w:val="24"/>
          <w:szCs w:val="24"/>
        </w:rPr>
        <w:t xml:space="preserve">; ders, BAP projeleri, ulusal </w:t>
      </w:r>
      <w:r w:rsidR="008D6468" w:rsidRPr="0081094D">
        <w:rPr>
          <w:rFonts w:ascii="Times New Roman" w:hAnsi="Times New Roman" w:cs="Times New Roman"/>
          <w:sz w:val="24"/>
          <w:szCs w:val="24"/>
        </w:rPr>
        <w:t>bilgi şöleni</w:t>
      </w:r>
      <w:r w:rsidR="00CF21C7" w:rsidRPr="0081094D">
        <w:rPr>
          <w:rFonts w:ascii="Times New Roman" w:hAnsi="Times New Roman" w:cs="Times New Roman"/>
          <w:sz w:val="24"/>
          <w:szCs w:val="24"/>
        </w:rPr>
        <w:t xml:space="preserve">, </w:t>
      </w:r>
      <w:r w:rsidR="00603AE0">
        <w:rPr>
          <w:rFonts w:ascii="Times New Roman" w:hAnsi="Times New Roman" w:cs="Times New Roman"/>
          <w:sz w:val="24"/>
          <w:szCs w:val="24"/>
        </w:rPr>
        <w:t>kriterde belirlenen yayınevleri dışında yayım</w:t>
      </w:r>
      <w:r w:rsidR="00CF21C7" w:rsidRPr="0081094D">
        <w:rPr>
          <w:rFonts w:ascii="Times New Roman" w:hAnsi="Times New Roman" w:cs="Times New Roman"/>
          <w:sz w:val="24"/>
          <w:szCs w:val="24"/>
        </w:rPr>
        <w:t>lanmış</w:t>
      </w:r>
      <w:r w:rsidR="00113170" w:rsidRPr="0081094D">
        <w:rPr>
          <w:rFonts w:ascii="Times New Roman" w:hAnsi="Times New Roman" w:cs="Times New Roman"/>
          <w:sz w:val="24"/>
          <w:szCs w:val="24"/>
        </w:rPr>
        <w:t xml:space="preserve"> kitaplar değerlendirmeye alınma</w:t>
      </w:r>
      <w:r w:rsidR="00603AE0">
        <w:rPr>
          <w:rFonts w:ascii="Times New Roman" w:hAnsi="Times New Roman" w:cs="Times New Roman"/>
          <w:sz w:val="24"/>
          <w:szCs w:val="24"/>
        </w:rPr>
        <w:t>ma</w:t>
      </w:r>
      <w:r w:rsidR="00113170" w:rsidRPr="0081094D">
        <w:rPr>
          <w:rFonts w:ascii="Times New Roman" w:hAnsi="Times New Roman" w:cs="Times New Roman"/>
          <w:sz w:val="24"/>
          <w:szCs w:val="24"/>
        </w:rPr>
        <w:t>ktadır.</w:t>
      </w:r>
      <w:r w:rsidR="00603AE0">
        <w:rPr>
          <w:rFonts w:ascii="Times New Roman" w:hAnsi="Times New Roman" w:cs="Times New Roman"/>
          <w:sz w:val="24"/>
          <w:szCs w:val="24"/>
        </w:rPr>
        <w:t xml:space="preserve"> Bu sorun düzeltilerek </w:t>
      </w:r>
      <w:r w:rsidR="00603AE0" w:rsidRPr="0081094D">
        <w:rPr>
          <w:rFonts w:ascii="Times New Roman" w:hAnsi="Times New Roman" w:cs="Times New Roman"/>
          <w:sz w:val="24"/>
          <w:szCs w:val="24"/>
        </w:rPr>
        <w:t>ders, BAP projeleri, ulusal bilgi şöleni</w:t>
      </w:r>
      <w:r w:rsidR="004A5632">
        <w:rPr>
          <w:rFonts w:ascii="Times New Roman" w:hAnsi="Times New Roman" w:cs="Times New Roman"/>
          <w:sz w:val="24"/>
          <w:szCs w:val="24"/>
        </w:rPr>
        <w:t xml:space="preserve"> ile ülkemizde ya da uluslararası faaliyet gösteren</w:t>
      </w:r>
      <w:r w:rsidR="00603AE0">
        <w:rPr>
          <w:rFonts w:ascii="Times New Roman" w:hAnsi="Times New Roman" w:cs="Times New Roman"/>
          <w:sz w:val="24"/>
          <w:szCs w:val="24"/>
        </w:rPr>
        <w:t xml:space="preserve"> </w:t>
      </w:r>
      <w:r w:rsidR="004A5632">
        <w:rPr>
          <w:rFonts w:ascii="Times New Roman" w:hAnsi="Times New Roman" w:cs="Times New Roman"/>
          <w:sz w:val="24"/>
          <w:szCs w:val="24"/>
        </w:rPr>
        <w:t xml:space="preserve">ISBN veya e-ISBN numarası bulunan derlemeye teslim ettiği kitaplar yolu ile Milli Kütüphane </w:t>
      </w:r>
      <w:proofErr w:type="gramStart"/>
      <w:r w:rsidR="004A5632">
        <w:rPr>
          <w:rFonts w:ascii="Times New Roman" w:hAnsi="Times New Roman" w:cs="Times New Roman"/>
          <w:sz w:val="24"/>
          <w:szCs w:val="24"/>
        </w:rPr>
        <w:t>literatürüne</w:t>
      </w:r>
      <w:proofErr w:type="gramEnd"/>
      <w:r w:rsidR="004A5632">
        <w:rPr>
          <w:rFonts w:ascii="Times New Roman" w:hAnsi="Times New Roman" w:cs="Times New Roman"/>
          <w:sz w:val="24"/>
          <w:szCs w:val="24"/>
        </w:rPr>
        <w:t xml:space="preserve"> kitap sağlayan bütün yayınevleri </w:t>
      </w:r>
      <w:r w:rsidR="00773FDC">
        <w:rPr>
          <w:rFonts w:ascii="Times New Roman" w:hAnsi="Times New Roman" w:cs="Times New Roman"/>
          <w:sz w:val="24"/>
          <w:szCs w:val="24"/>
        </w:rPr>
        <w:t xml:space="preserve">tarafından basılan eserler değerlendirmeye </w:t>
      </w:r>
      <w:r w:rsidR="004A5632">
        <w:rPr>
          <w:rFonts w:ascii="Times New Roman" w:hAnsi="Times New Roman" w:cs="Times New Roman"/>
          <w:sz w:val="24"/>
          <w:szCs w:val="24"/>
        </w:rPr>
        <w:t>alınmalıdır.</w:t>
      </w:r>
      <w:r w:rsidR="00113170" w:rsidRPr="0081094D">
        <w:rPr>
          <w:rFonts w:ascii="Times New Roman" w:hAnsi="Times New Roman" w:cs="Times New Roman"/>
          <w:sz w:val="24"/>
          <w:szCs w:val="24"/>
        </w:rPr>
        <w:t xml:space="preserve"> Ayrıca değerlendirme katsayısında uzaman, çevirici, eğitim planlayıcısı, araştırmacı ya yok ya da katsayıları 1(bir) ile çarpılmaktadır. Bunun yerine bu hususların değerlendirilerek kri</w:t>
      </w:r>
      <w:r w:rsidR="00186542" w:rsidRPr="0081094D">
        <w:rPr>
          <w:rFonts w:ascii="Times New Roman" w:hAnsi="Times New Roman" w:cs="Times New Roman"/>
          <w:sz w:val="24"/>
          <w:szCs w:val="24"/>
        </w:rPr>
        <w:t>terler yeniden düzenlenmeli, uz</w:t>
      </w:r>
      <w:r w:rsidR="00113170" w:rsidRPr="0081094D">
        <w:rPr>
          <w:rFonts w:ascii="Times New Roman" w:hAnsi="Times New Roman" w:cs="Times New Roman"/>
          <w:sz w:val="24"/>
          <w:szCs w:val="24"/>
        </w:rPr>
        <w:t xml:space="preserve">man ve diğer akademik personel gruplarının </w:t>
      </w:r>
      <w:r w:rsidR="00186542" w:rsidRPr="0081094D">
        <w:rPr>
          <w:rFonts w:ascii="Times New Roman" w:hAnsi="Times New Roman" w:cs="Times New Roman"/>
          <w:sz w:val="24"/>
          <w:szCs w:val="24"/>
        </w:rPr>
        <w:t xml:space="preserve">hesaplama </w:t>
      </w:r>
      <w:r w:rsidR="00113170" w:rsidRPr="0081094D">
        <w:rPr>
          <w:rFonts w:ascii="Times New Roman" w:hAnsi="Times New Roman" w:cs="Times New Roman"/>
          <w:sz w:val="24"/>
          <w:szCs w:val="24"/>
        </w:rPr>
        <w:t xml:space="preserve">katsayısı da </w:t>
      </w:r>
      <w:r w:rsidR="00186542" w:rsidRPr="0081094D">
        <w:rPr>
          <w:rFonts w:ascii="Times New Roman" w:hAnsi="Times New Roman" w:cs="Times New Roman"/>
          <w:sz w:val="24"/>
          <w:szCs w:val="24"/>
        </w:rPr>
        <w:t>iki ile çarpılmalıdır.</w:t>
      </w:r>
    </w:p>
    <w:p w14:paraId="79E7ECD7" w14:textId="4D3B2915" w:rsidR="00687AD8" w:rsidRPr="0081094D" w:rsidRDefault="00F00158" w:rsidP="00687AD8">
      <w:pPr>
        <w:pStyle w:val="NormalWeb"/>
        <w:shd w:val="clear" w:color="auto" w:fill="FFFFFF"/>
        <w:spacing w:before="120" w:beforeAutospacing="0" w:after="120" w:afterAutospacing="0" w:line="276" w:lineRule="auto"/>
        <w:jc w:val="both"/>
      </w:pPr>
      <w:r w:rsidRPr="0081094D">
        <w:t>71</w:t>
      </w:r>
      <w:r w:rsidR="00807C81">
        <w:t xml:space="preserve">. </w:t>
      </w:r>
      <w:r w:rsidRPr="0081094D">
        <w:t xml:space="preserve"> 2016 Ekim Döneminde uygulamaya girecek olan doçentlik başvuru şartlarının dayandığı doçentlik </w:t>
      </w:r>
      <w:r w:rsidR="00687AD8" w:rsidRPr="0081094D">
        <w:t>yönetmeliğinde yer alan sö</w:t>
      </w:r>
      <w:r w:rsidR="0081094D" w:rsidRPr="0081094D">
        <w:t>z konusu başvuru şartlarından,</w:t>
      </w:r>
    </w:p>
    <w:p w14:paraId="5175F582" w14:textId="45F2CE57" w:rsidR="00687AD8" w:rsidRPr="0081094D" w:rsidRDefault="00687AD8" w:rsidP="00687AD8">
      <w:pPr>
        <w:pStyle w:val="NormalWeb"/>
        <w:shd w:val="clear" w:color="auto" w:fill="FFFFFF"/>
        <w:spacing w:before="120" w:beforeAutospacing="0" w:after="120" w:afterAutospacing="0" w:line="276" w:lineRule="auto"/>
        <w:jc w:val="both"/>
      </w:pPr>
      <w:r w:rsidRPr="0081094D">
        <w:t>Eğitim Bilimleri ve Öğretmen Yetiştirme, Fen Bilimleri, Filoloji, Hukuk, İlahiyat, Mimarlık, Planlama, Tasarım,</w:t>
      </w:r>
      <w:r w:rsidR="0081094D">
        <w:t xml:space="preserve"> </w:t>
      </w:r>
      <w:r w:rsidRPr="0081094D">
        <w:t>Mühendislik, Sağlık  Bilimleri, Sosyal, Beşeri ve İdari Bilimler, Ziraat ve Orman ve Su Ürünleri, Spor</w:t>
      </w:r>
      <w:r w:rsidR="00773FDC">
        <w:t xml:space="preserve"> Bilimleri Temel Alanlarında ‘‘</w:t>
      </w:r>
      <w:r w:rsidRPr="0081094D">
        <w:t>Bilimsel Araştırma Projeleri’’ başlığı altında düzenlenen başvuru şartlarında üniversite içinde yapılan Bilimsel Araştırma Projelerinin  (BAP) yer almamas</w:t>
      </w:r>
      <w:r w:rsidR="0081094D">
        <w:t>ına ilişkin eksik düzenlemenin, gideri</w:t>
      </w:r>
      <w:r w:rsidR="00344DAC">
        <w:t xml:space="preserve">lerek BAP projelerinin de </w:t>
      </w:r>
      <w:r w:rsidR="00773FDC">
        <w:t xml:space="preserve">değerlendirme </w:t>
      </w:r>
      <w:proofErr w:type="gramStart"/>
      <w:r w:rsidR="00773FDC">
        <w:t>kriteri</w:t>
      </w:r>
      <w:proofErr w:type="gramEnd"/>
      <w:r w:rsidR="00773FDC">
        <w:t xml:space="preserve"> içinde </w:t>
      </w:r>
      <w:r w:rsidR="00344DAC">
        <w:t>yer alması sağlanmalıdır.</w:t>
      </w:r>
    </w:p>
    <w:p w14:paraId="7C16AB8B" w14:textId="46C3FF67" w:rsidR="00344DAC" w:rsidRPr="0081094D" w:rsidRDefault="00687AD8" w:rsidP="00687AD8">
      <w:pPr>
        <w:pStyle w:val="NormalWeb"/>
        <w:shd w:val="clear" w:color="auto" w:fill="FFFFFF"/>
        <w:spacing w:before="120" w:beforeAutospacing="0" w:after="120" w:afterAutospacing="0" w:line="276" w:lineRule="auto"/>
        <w:jc w:val="both"/>
      </w:pPr>
      <w:r w:rsidRPr="0081094D">
        <w:t>Eğitim Bilimleri ve Öğretmen Yetiştirme,</w:t>
      </w:r>
      <w:r w:rsidR="0081094D">
        <w:t xml:space="preserve"> </w:t>
      </w:r>
      <w:r w:rsidRPr="0081094D">
        <w:t>Fen Bilimleri ve Matematik, Hukuk, İlahiyat Mimarlık, Planlama, Tasarım, Mühendislik, Sağlık Bilimleri, Sosyal, Beşeri ve İdari Bilimler, Ziraat ve Orman ve Su Ürünleri, Spor Bilimleri Temel Alanlarında ‘‘Bilimsel Toplantı’’ başlığı altında düzenlenen başvuru şartlarında ‘‘yalnız bir bil</w:t>
      </w:r>
      <w:r w:rsidR="00344DAC">
        <w:t xml:space="preserve">diri’’ ibaresi kaldırılarak, uzmanlık gerektiren </w:t>
      </w:r>
      <w:proofErr w:type="gramStart"/>
      <w:r w:rsidR="00344DAC">
        <w:t>sempozyumlara</w:t>
      </w:r>
      <w:proofErr w:type="gramEnd"/>
      <w:r w:rsidR="00344DAC">
        <w:t xml:space="preserve"> katılımın, akademisyenin alanında uzman olduğu çalışmalarla ilgili daha üretken olması</w:t>
      </w:r>
      <w:r w:rsidR="00D07E36">
        <w:t>nı teşvik etmek için sempozyumlarda bildiri sayı sınırlaması kaldırılmalı veya üç bildiri gibi makul bir sayıya çekilmelidir.</w:t>
      </w:r>
    </w:p>
    <w:p w14:paraId="416E23E2" w14:textId="20F0F815" w:rsidR="00AB06D1" w:rsidRDefault="00687AD8" w:rsidP="00687AD8">
      <w:pPr>
        <w:pStyle w:val="NormalWeb"/>
        <w:shd w:val="clear" w:color="auto" w:fill="FFFFFF"/>
        <w:spacing w:before="120" w:beforeAutospacing="0" w:after="120" w:afterAutospacing="0" w:line="276" w:lineRule="auto"/>
        <w:jc w:val="both"/>
      </w:pPr>
      <w:r w:rsidRPr="0081094D">
        <w:t>Eğitim Bilimleri ve Öğretmen Yetiştirme, Fen Bilimleri ve Matematik, Filoloji, Hukuk, İlahiy</w:t>
      </w:r>
      <w:r w:rsidR="0081094D">
        <w:t>at, Mimarlık, Planlama, Tasarım</w:t>
      </w:r>
      <w:r w:rsidRPr="0081094D">
        <w:t>,</w:t>
      </w:r>
      <w:r w:rsidR="0081094D">
        <w:t xml:space="preserve"> </w:t>
      </w:r>
      <w:r w:rsidRPr="0081094D">
        <w:t>Mühendislik, Sağlık Bilimleri, Sosyal, Beşeri ve İdari Bilimler, Ziraat ve Orman ve Su Ürünleri, Spor Bilimleri Temel Alanlarında ‘‘Eğitim</w:t>
      </w:r>
      <w:r w:rsidR="00807C81">
        <w:t xml:space="preserve">. </w:t>
      </w:r>
      <w:r w:rsidRPr="0081094D">
        <w:t>Öğretim Faaliyetleri’’ başlığı altında düzenlenen başvuru şartlarının ‘‘Doktora eğitimini tamamladıktan sonra açık, uzaktan veya yüz</w:t>
      </w:r>
      <w:r w:rsidR="009F6B71">
        <w:t xml:space="preserve"> </w:t>
      </w:r>
      <w:r w:rsidRPr="0081094D">
        <w:t xml:space="preserve">yüze ortamlarda verilmiş ders </w:t>
      </w:r>
      <w:r w:rsidR="00332926">
        <w:t>başlığı altında</w:t>
      </w:r>
      <w:r w:rsidR="00DD752E">
        <w:t xml:space="preserve"> </w:t>
      </w:r>
      <w:r w:rsidR="00332926">
        <w:t>belirtilen,</w:t>
      </w:r>
    </w:p>
    <w:p w14:paraId="363F49C0" w14:textId="77777777" w:rsidR="00AB06D1" w:rsidRDefault="00687AD8" w:rsidP="00687AD8">
      <w:pPr>
        <w:pStyle w:val="NormalWeb"/>
        <w:shd w:val="clear" w:color="auto" w:fill="FFFFFF"/>
        <w:spacing w:before="120" w:beforeAutospacing="0" w:after="120" w:afterAutospacing="0" w:line="276" w:lineRule="auto"/>
        <w:jc w:val="both"/>
      </w:pPr>
      <w:r w:rsidRPr="0081094D">
        <w:t xml:space="preserve">a)Bir dönem yüksek lisans veya doktora dersi </w:t>
      </w:r>
      <w:bookmarkStart w:id="0" w:name="_GoBack"/>
      <w:bookmarkEnd w:id="0"/>
    </w:p>
    <w:p w14:paraId="172A3006" w14:textId="2F8280F8" w:rsidR="00687AD8" w:rsidRPr="0081094D" w:rsidRDefault="00687AD8" w:rsidP="00687AD8">
      <w:pPr>
        <w:pStyle w:val="NormalWeb"/>
        <w:shd w:val="clear" w:color="auto" w:fill="FFFFFF"/>
        <w:spacing w:before="120" w:beforeAutospacing="0" w:after="120" w:afterAutospacing="0" w:line="276" w:lineRule="auto"/>
        <w:jc w:val="both"/>
      </w:pPr>
      <w:r w:rsidRPr="0081094D">
        <w:lastRenderedPageBreak/>
        <w:t xml:space="preserve">b)Bir dönem </w:t>
      </w:r>
      <w:proofErr w:type="spellStart"/>
      <w:r w:rsidRPr="0081094D">
        <w:t>önlisans</w:t>
      </w:r>
      <w:proofErr w:type="spellEnd"/>
      <w:r w:rsidRPr="0081094D">
        <w:t xml:space="preserve"> veya lisans dersi’’ hükümlerinin</w:t>
      </w:r>
      <w:r w:rsidR="00AB06D1">
        <w:t xml:space="preserve"> yönetmelikten çıkarılması gerekmektedir. Aksi </w:t>
      </w:r>
      <w:r w:rsidR="009F6B71">
        <w:t>takdirde</w:t>
      </w:r>
      <w:r w:rsidR="00AB06D1">
        <w:t xml:space="preserve"> derse girmeyen ve kadro bulamayan araştırma görevlisi ile kamu kurumlarında çalışan doktorasını yapmış bürokratların</w:t>
      </w:r>
      <w:r w:rsidR="00C76BA0">
        <w:t xml:space="preserve"> veya uzman</w:t>
      </w:r>
      <w:r w:rsidR="00332926">
        <w:t xml:space="preserve">ların derse </w:t>
      </w:r>
      <w:r w:rsidR="00C76BA0">
        <w:t xml:space="preserve">giremedikleri için </w:t>
      </w:r>
      <w:r w:rsidR="00AB06D1">
        <w:t>akademik yükseltilmesinin önü kesilmektedir.</w:t>
      </w:r>
      <w:r w:rsidR="00C76BA0">
        <w:t xml:space="preserve"> Bu sorunun düzeltilmesi için derse girmek puanlamada var olsa bile asgari şartlardan çıkarılmalıdır.</w:t>
      </w:r>
    </w:p>
    <w:p w14:paraId="32D27231" w14:textId="4272B904" w:rsidR="00766DE1" w:rsidRDefault="00687AD8" w:rsidP="00687AD8">
      <w:pPr>
        <w:pStyle w:val="NormalWeb"/>
        <w:shd w:val="clear" w:color="auto" w:fill="FFFFFF"/>
        <w:spacing w:before="120" w:beforeAutospacing="0" w:after="120" w:afterAutospacing="0" w:line="276" w:lineRule="auto"/>
        <w:jc w:val="both"/>
      </w:pPr>
      <w:r w:rsidRPr="0081094D">
        <w:t>Eğitim B</w:t>
      </w:r>
      <w:r w:rsidR="00C76BA0">
        <w:t>ilimleri ve Öğretmen Yetiştirme</w:t>
      </w:r>
      <w:r w:rsidRPr="0081094D">
        <w:t>, Fen Bilimleri ve Matematik, Filoloji, Hukuk, İlahiyat, Mimarlık, Planlama, Tasarım, Mühendislik, Sağlık Bilimleri, Sosyal, Beşeri ve İdari Bilimler,</w:t>
      </w:r>
      <w:r w:rsidR="00C85395">
        <w:t xml:space="preserve"> </w:t>
      </w:r>
      <w:r w:rsidRPr="0081094D">
        <w:t xml:space="preserve">Ziraat ve Orman ve Su Ürünleri, Spor Bilimleri Temel Alanlarının tümünde   ‘‘Tanımlar’’ başlığı altında yer alan  ‘‘Tanınmış Ulusal Yayınevi, Tanınmış Uluslararası Yayınevi, Uluslararası Bilimsel </w:t>
      </w:r>
      <w:r w:rsidR="00C85395">
        <w:t>Toplantı’’  şeklinde düzenlenen,</w:t>
      </w:r>
      <w:r w:rsidR="00807C81">
        <w:t xml:space="preserve"> </w:t>
      </w:r>
      <w:r w:rsidR="00C85395">
        <w:t xml:space="preserve">ibarelerdeki </w:t>
      </w:r>
      <w:r w:rsidRPr="0081094D">
        <w:t xml:space="preserve">Tanınmış Ulusal Yayınevi: ‘‘En az beş yıl ulusal düzeyde düzenli faaliyet yürüten, yayınları Türkiye’deki üniversite kütüphanelerinde </w:t>
      </w:r>
      <w:r w:rsidR="009F6B71">
        <w:t>kataloglan</w:t>
      </w:r>
      <w:r w:rsidR="009F6B71" w:rsidRPr="0081094D">
        <w:t>an</w:t>
      </w:r>
      <w:r w:rsidRPr="0081094D">
        <w:t xml:space="preserve"> ve daha önce aynı alanda farklı yazarlara ait en az 20 kitap yayımlamış yayınevi’’</w:t>
      </w:r>
      <w:r w:rsidR="00807C81">
        <w:t xml:space="preserve">. </w:t>
      </w:r>
      <w:r w:rsidRPr="0081094D">
        <w:t>Tanınmış Uluslararası Yayınevi: ‘‘En az beş yıl uluslararası düzeyde düzenli faaliyet yürüten, yayımladığı kitaplar dünyanın bilinen üniversitelerinin kataloglarında yer alan ve aynı alanda farklı yazarlara ait en az 20 kitap yayımlamış yayınevi’’</w:t>
      </w:r>
      <w:r w:rsidR="00766DE1">
        <w:t xml:space="preserve"> ibareleri ile belirli yayınevlerine ayrımcılık yapılmakta, tekelleşme sağlanarak bu yayınevlerine akademik personel mecbur bırakılmaktadır.</w:t>
      </w:r>
      <w:r w:rsidR="008F069B">
        <w:t xml:space="preserve"> Bu sıkıntının aşılması için ülkemizde ya da uluslararası faaliyet gösteren ISBN veya e-ISBN numarası bulunan</w:t>
      </w:r>
      <w:r w:rsidR="00F6197C">
        <w:t xml:space="preserve"> kitaplar basan,</w:t>
      </w:r>
      <w:r w:rsidR="008F069B">
        <w:t xml:space="preserve"> derlemeye teslim ettiği kitaplar yolu ile Milli Kütüphane </w:t>
      </w:r>
      <w:proofErr w:type="gramStart"/>
      <w:r w:rsidR="008F069B">
        <w:t>literatürüne</w:t>
      </w:r>
      <w:proofErr w:type="gramEnd"/>
      <w:r w:rsidR="008F069B">
        <w:t xml:space="preserve"> kitap sağlayan bütün yayınevleri </w:t>
      </w:r>
      <w:r w:rsidR="00F6197C">
        <w:t>değerlendirmeye alınmalıdır.</w:t>
      </w:r>
    </w:p>
    <w:p w14:paraId="48812647" w14:textId="2685430E" w:rsidR="00687AD8" w:rsidRPr="0081094D" w:rsidRDefault="00687AD8" w:rsidP="00687AD8">
      <w:pPr>
        <w:pStyle w:val="NormalWeb"/>
        <w:shd w:val="clear" w:color="auto" w:fill="FFFFFF"/>
        <w:spacing w:before="120" w:beforeAutospacing="0" w:after="120" w:afterAutospacing="0" w:line="276" w:lineRule="auto"/>
        <w:jc w:val="both"/>
      </w:pPr>
      <w:r w:rsidRPr="0081094D">
        <w:t>Uluslararası Bilimsel Toplantı: ‘‘Konuşmacılarının en az %40’ının toplantının düzenlendiği ülke dışındaki bilim insanlarından oluştuğu bilimsel toplantı’’ ibarelerinin</w:t>
      </w:r>
      <w:r w:rsidR="000B5D59">
        <w:rPr>
          <w:rStyle w:val="apple-converted-space"/>
        </w:rPr>
        <w:t xml:space="preserve"> yeniden düzenlemesi ile uluslararası toplantılarda yabancı katılımcıların isteklerine düzenleyicileri mecbur bırakmaktan kurtarılması sağlanmalıdır. </w:t>
      </w:r>
    </w:p>
    <w:sectPr w:rsidR="00687AD8" w:rsidRPr="0081094D" w:rsidSect="002C0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84"/>
    <w:rsid w:val="00041E2A"/>
    <w:rsid w:val="000A1E5C"/>
    <w:rsid w:val="000B5D59"/>
    <w:rsid w:val="000F1C33"/>
    <w:rsid w:val="00113170"/>
    <w:rsid w:val="00136118"/>
    <w:rsid w:val="001406C4"/>
    <w:rsid w:val="00186542"/>
    <w:rsid w:val="001919BA"/>
    <w:rsid w:val="00260553"/>
    <w:rsid w:val="002C0AC6"/>
    <w:rsid w:val="00332926"/>
    <w:rsid w:val="00344DAC"/>
    <w:rsid w:val="003576ED"/>
    <w:rsid w:val="00377D5E"/>
    <w:rsid w:val="00402B0A"/>
    <w:rsid w:val="004607BD"/>
    <w:rsid w:val="004A4184"/>
    <w:rsid w:val="004A5632"/>
    <w:rsid w:val="004C3FF0"/>
    <w:rsid w:val="005B14F1"/>
    <w:rsid w:val="005C459E"/>
    <w:rsid w:val="00603AE0"/>
    <w:rsid w:val="00631E87"/>
    <w:rsid w:val="006359C1"/>
    <w:rsid w:val="00687AD8"/>
    <w:rsid w:val="00693CD5"/>
    <w:rsid w:val="006A1A36"/>
    <w:rsid w:val="006B0F5B"/>
    <w:rsid w:val="006C51A7"/>
    <w:rsid w:val="006E2EC3"/>
    <w:rsid w:val="007421C2"/>
    <w:rsid w:val="00766DE1"/>
    <w:rsid w:val="00773FDC"/>
    <w:rsid w:val="007C02A0"/>
    <w:rsid w:val="00807C81"/>
    <w:rsid w:val="0081094D"/>
    <w:rsid w:val="00822E76"/>
    <w:rsid w:val="00822F0C"/>
    <w:rsid w:val="00885593"/>
    <w:rsid w:val="008B684E"/>
    <w:rsid w:val="008D6468"/>
    <w:rsid w:val="008E53E9"/>
    <w:rsid w:val="008F069B"/>
    <w:rsid w:val="009003E7"/>
    <w:rsid w:val="00992DF7"/>
    <w:rsid w:val="009F1278"/>
    <w:rsid w:val="009F6B71"/>
    <w:rsid w:val="00A461B2"/>
    <w:rsid w:val="00A61591"/>
    <w:rsid w:val="00AB06D1"/>
    <w:rsid w:val="00AB195F"/>
    <w:rsid w:val="00AC7DFF"/>
    <w:rsid w:val="00AD3B64"/>
    <w:rsid w:val="00B7407D"/>
    <w:rsid w:val="00BC4A94"/>
    <w:rsid w:val="00C76BA0"/>
    <w:rsid w:val="00C808D2"/>
    <w:rsid w:val="00C85395"/>
    <w:rsid w:val="00CA6D03"/>
    <w:rsid w:val="00CC14DE"/>
    <w:rsid w:val="00CC5E98"/>
    <w:rsid w:val="00CC6B62"/>
    <w:rsid w:val="00CF21C7"/>
    <w:rsid w:val="00D07E36"/>
    <w:rsid w:val="00D76C48"/>
    <w:rsid w:val="00DD752E"/>
    <w:rsid w:val="00DF3B66"/>
    <w:rsid w:val="00E54BB4"/>
    <w:rsid w:val="00EC46AD"/>
    <w:rsid w:val="00F00158"/>
    <w:rsid w:val="00F6197C"/>
    <w:rsid w:val="00F82CB6"/>
    <w:rsid w:val="00F92A8A"/>
    <w:rsid w:val="00FF1EC7"/>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B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7A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7AD8"/>
  </w:style>
  <w:style w:type="paragraph" w:styleId="BalonMetni">
    <w:name w:val="Balloon Text"/>
    <w:basedOn w:val="Normal"/>
    <w:link w:val="BalonMetniChar"/>
    <w:uiPriority w:val="99"/>
    <w:semiHidden/>
    <w:unhideWhenUsed/>
    <w:rsid w:val="00DD75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7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7A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7AD8"/>
  </w:style>
  <w:style w:type="paragraph" w:styleId="BalonMetni">
    <w:name w:val="Balloon Text"/>
    <w:basedOn w:val="Normal"/>
    <w:link w:val="BalonMetniChar"/>
    <w:uiPriority w:val="99"/>
    <w:semiHidden/>
    <w:unhideWhenUsed/>
    <w:rsid w:val="00DD75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7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2458</Words>
  <Characters>14012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TES-ARGE</dc:creator>
  <cp:lastModifiedBy>TES</cp:lastModifiedBy>
  <cp:revision>4</cp:revision>
  <cp:lastPrinted>2016-05-23T07:19:00Z</cp:lastPrinted>
  <dcterms:created xsi:type="dcterms:W3CDTF">2016-05-10T12:19:00Z</dcterms:created>
  <dcterms:modified xsi:type="dcterms:W3CDTF">2016-05-23T07:19:00Z</dcterms:modified>
</cp:coreProperties>
</file>